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B365" w14:textId="7CE28534" w:rsidR="004858C9" w:rsidRDefault="004858C9" w:rsidP="004858C9">
      <w:pPr>
        <w:pStyle w:val="Heading1"/>
      </w:pPr>
      <w:r>
        <w:t>Kehittämiskirjaston digitiimin muistio 8.3.2022 klo 10.00 – 11.30</w:t>
      </w:r>
    </w:p>
    <w:p w14:paraId="33F019EF" w14:textId="77777777" w:rsidR="004858C9" w:rsidRDefault="004858C9" w:rsidP="004858C9">
      <w:pPr>
        <w:rPr>
          <w:sz w:val="24"/>
          <w:szCs w:val="24"/>
        </w:rPr>
      </w:pPr>
    </w:p>
    <w:p w14:paraId="1D1FC390" w14:textId="764ACECF" w:rsidR="004858C9" w:rsidRPr="00AA2C82" w:rsidRDefault="004858C9" w:rsidP="004858C9">
      <w:r w:rsidRPr="00AA2C82">
        <w:t>Aika</w:t>
      </w:r>
      <w:r w:rsidRPr="00AA2C82">
        <w:tab/>
      </w:r>
      <w:r w:rsidRPr="00AA2C82">
        <w:tab/>
      </w:r>
      <w:r>
        <w:t>8.3.2022 klo 10.00 - 11.30</w:t>
      </w:r>
    </w:p>
    <w:p w14:paraId="669E27B4" w14:textId="77777777" w:rsidR="004858C9" w:rsidRPr="00AA2C82" w:rsidRDefault="004858C9" w:rsidP="004858C9"/>
    <w:p w14:paraId="5C660DAA" w14:textId="77777777" w:rsidR="004858C9" w:rsidRPr="00AA2C82" w:rsidRDefault="004858C9" w:rsidP="004858C9">
      <w:r w:rsidRPr="00AA2C82">
        <w:t>Paikka</w:t>
      </w:r>
      <w:r w:rsidRPr="00AA2C82">
        <w:tab/>
      </w:r>
      <w:r w:rsidRPr="00AA2C82">
        <w:tab/>
      </w:r>
      <w:proofErr w:type="spellStart"/>
      <w:r w:rsidRPr="00AA2C82">
        <w:t>Teams</w:t>
      </w:r>
      <w:proofErr w:type="spellEnd"/>
      <w:r w:rsidRPr="00AA2C82">
        <w:t>-etäkokous</w:t>
      </w:r>
    </w:p>
    <w:p w14:paraId="52271477" w14:textId="77777777" w:rsidR="004858C9" w:rsidRPr="00AA2C82" w:rsidRDefault="004858C9" w:rsidP="004858C9"/>
    <w:p w14:paraId="4048EDAD" w14:textId="77777777" w:rsidR="004858C9" w:rsidRPr="004858C9" w:rsidRDefault="004858C9" w:rsidP="004858C9">
      <w:pPr>
        <w:rPr>
          <w:strike/>
        </w:rPr>
      </w:pPr>
      <w:r w:rsidRPr="00AA2C82">
        <w:t>Läsnä</w:t>
      </w:r>
      <w:r w:rsidRPr="00AA2C82">
        <w:tab/>
      </w:r>
      <w:r w:rsidRPr="00AA2C82">
        <w:tab/>
      </w:r>
      <w:r w:rsidRPr="004858C9">
        <w:rPr>
          <w:strike/>
        </w:rPr>
        <w:t>Aleksi Hellsten, informaatikko (Pirkkala)</w:t>
      </w:r>
    </w:p>
    <w:p w14:paraId="48D2D486" w14:textId="77777777" w:rsidR="004858C9" w:rsidRPr="004858C9" w:rsidRDefault="004858C9" w:rsidP="004858C9">
      <w:pPr>
        <w:ind w:left="1304" w:firstLine="1304"/>
        <w:rPr>
          <w:strike/>
        </w:rPr>
      </w:pPr>
      <w:r w:rsidRPr="004858C9">
        <w:rPr>
          <w:strike/>
        </w:rPr>
        <w:t>Ismo Raitanen, verkkopäällikkö (Tampere)</w:t>
      </w:r>
    </w:p>
    <w:p w14:paraId="5B2FE7E1" w14:textId="77777777" w:rsidR="004858C9" w:rsidRPr="00AA2C82" w:rsidRDefault="004858C9" w:rsidP="004858C9">
      <w:pPr>
        <w:ind w:left="2608"/>
      </w:pPr>
      <w:r w:rsidRPr="00AA2C82">
        <w:t>Jarkko Rikkilä, koordinaattori (Tampere)</w:t>
      </w:r>
    </w:p>
    <w:p w14:paraId="57DF7C5A" w14:textId="77777777" w:rsidR="004858C9" w:rsidRPr="00AA2C82" w:rsidRDefault="004858C9" w:rsidP="004858C9">
      <w:pPr>
        <w:ind w:left="2608"/>
      </w:pPr>
      <w:r w:rsidRPr="00AA2C82">
        <w:t>Juliaana Grahn, projektisuunnittelija (Tampere)</w:t>
      </w:r>
    </w:p>
    <w:p w14:paraId="33B26BD4" w14:textId="77777777" w:rsidR="004858C9" w:rsidRPr="00AA2C82" w:rsidRDefault="004858C9" w:rsidP="004858C9">
      <w:pPr>
        <w:ind w:left="2608"/>
      </w:pPr>
      <w:r w:rsidRPr="00AA2C82">
        <w:t>Juha Hälinen, verkkopalvelusuunnittelija (Jyväskylä)</w:t>
      </w:r>
    </w:p>
    <w:p w14:paraId="5EDF6367" w14:textId="77777777" w:rsidR="004858C9" w:rsidRPr="00E46A9D" w:rsidRDefault="004858C9" w:rsidP="004858C9">
      <w:pPr>
        <w:ind w:left="2608"/>
        <w:rPr>
          <w:strike/>
        </w:rPr>
      </w:pPr>
      <w:r w:rsidRPr="00E46A9D">
        <w:rPr>
          <w:strike/>
        </w:rPr>
        <w:t>Mari Vuorinen, informaatikko (Jyväskylä)</w:t>
      </w:r>
    </w:p>
    <w:p w14:paraId="3AF559E2" w14:textId="77777777" w:rsidR="004858C9" w:rsidRDefault="004858C9" w:rsidP="004858C9">
      <w:pPr>
        <w:ind w:left="2608"/>
      </w:pPr>
      <w:r w:rsidRPr="00AA2C82">
        <w:t>Pasi Mäkelä, kirjastoautokuljettaja-virkailija (Keuruu)</w:t>
      </w:r>
    </w:p>
    <w:p w14:paraId="7741A649" w14:textId="46BC6BC7" w:rsidR="004E5CF1" w:rsidRPr="00AA2C82" w:rsidRDefault="004E5CF1" w:rsidP="004858C9">
      <w:pPr>
        <w:ind w:left="2608"/>
      </w:pPr>
      <w:r>
        <w:t xml:space="preserve">Perttu </w:t>
      </w:r>
      <w:proofErr w:type="spellStart"/>
      <w:r>
        <w:t>Rasi</w:t>
      </w:r>
      <w:proofErr w:type="spellEnd"/>
      <w:r>
        <w:t>, palvelupäällikkö (Tampere)</w:t>
      </w:r>
    </w:p>
    <w:p w14:paraId="7186096B" w14:textId="77777777" w:rsidR="004858C9" w:rsidRPr="00AA2C82" w:rsidRDefault="004858C9" w:rsidP="004858C9">
      <w:pPr>
        <w:ind w:left="2608"/>
      </w:pPr>
      <w:r w:rsidRPr="00AA2C82">
        <w:t>Sanna Keralampi, kirjastonhoitaja (Jyväskylä)</w:t>
      </w:r>
    </w:p>
    <w:p w14:paraId="654DC7C5" w14:textId="77777777" w:rsidR="004858C9" w:rsidRDefault="004858C9" w:rsidP="004858C9">
      <w:pPr>
        <w:rPr>
          <w:sz w:val="24"/>
          <w:szCs w:val="24"/>
        </w:rPr>
      </w:pPr>
    </w:p>
    <w:p w14:paraId="06580D3F" w14:textId="2C6CD7C0" w:rsidR="004858C9" w:rsidRPr="004858C9" w:rsidRDefault="001479B0" w:rsidP="001479B0">
      <w:pPr>
        <w:pStyle w:val="Heading2"/>
      </w:pPr>
      <w:r>
        <w:t xml:space="preserve">1. </w:t>
      </w:r>
      <w:r w:rsidR="004858C9" w:rsidRPr="004858C9">
        <w:t>Digikuulumiset tiimiltä ja tiimin kokoonpanomuutokset</w:t>
      </w:r>
    </w:p>
    <w:p w14:paraId="1A667447" w14:textId="06CBE871" w:rsidR="004858C9" w:rsidRDefault="004858C9" w:rsidP="00635EF0">
      <w:pPr>
        <w:rPr>
          <w:rFonts w:eastAsia="Times New Roman"/>
          <w:sz w:val="24"/>
          <w:szCs w:val="24"/>
        </w:rPr>
      </w:pPr>
    </w:p>
    <w:p w14:paraId="57A0DB8A" w14:textId="736DD6A9" w:rsidR="00635EF0" w:rsidRDefault="00635EF0" w:rsidP="001479B0">
      <w:pPr>
        <w:ind w:left="1304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AKEPiKe</w:t>
      </w:r>
      <w:proofErr w:type="spellEnd"/>
      <w:r>
        <w:rPr>
          <w:rFonts w:eastAsia="Times New Roman"/>
          <w:sz w:val="24"/>
          <w:szCs w:val="24"/>
        </w:rPr>
        <w:t xml:space="preserve">: Digikuulumisia erityisesti </w:t>
      </w:r>
      <w:proofErr w:type="spellStart"/>
      <w:r>
        <w:rPr>
          <w:rFonts w:eastAsia="Times New Roman"/>
          <w:sz w:val="24"/>
          <w:szCs w:val="24"/>
        </w:rPr>
        <w:t>Pikeboksi</w:t>
      </w:r>
      <w:proofErr w:type="spellEnd"/>
      <w:r>
        <w:rPr>
          <w:rFonts w:eastAsia="Times New Roman"/>
          <w:sz w:val="24"/>
          <w:szCs w:val="24"/>
        </w:rPr>
        <w:t>-työpajoista, joita on vedetty yksiköissä. Tässä</w:t>
      </w:r>
      <w:r w:rsidR="00487DE2">
        <w:rPr>
          <w:rFonts w:eastAsia="Times New Roman"/>
          <w:sz w:val="24"/>
          <w:szCs w:val="24"/>
        </w:rPr>
        <w:t xml:space="preserve"> Pirkkalan työpajan </w:t>
      </w:r>
      <w:r>
        <w:rPr>
          <w:rFonts w:eastAsia="Times New Roman"/>
          <w:sz w:val="24"/>
          <w:szCs w:val="24"/>
        </w:rPr>
        <w:t xml:space="preserve">yhteiskuvassa </w:t>
      </w:r>
      <w:r w:rsidR="00487DE2">
        <w:rPr>
          <w:rFonts w:eastAsia="Times New Roman"/>
          <w:sz w:val="24"/>
          <w:szCs w:val="24"/>
        </w:rPr>
        <w:t>projektisuunnittelijan lisäksi osallistujia Pirkanmaan kirjastoista.</w:t>
      </w:r>
    </w:p>
    <w:p w14:paraId="57D100D0" w14:textId="77777777" w:rsidR="00A0204A" w:rsidRDefault="00A0204A" w:rsidP="00635EF0">
      <w:pPr>
        <w:rPr>
          <w:rFonts w:eastAsia="Times New Roman"/>
          <w:sz w:val="24"/>
          <w:szCs w:val="24"/>
        </w:rPr>
      </w:pPr>
    </w:p>
    <w:p w14:paraId="0D7320BF" w14:textId="0819094D" w:rsidR="00F03AAB" w:rsidRDefault="00A0204A" w:rsidP="00A0204A">
      <w:pPr>
        <w:jc w:val="center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 wp14:anchorId="5B759692" wp14:editId="7E85F0A5">
            <wp:extent cx="3130062" cy="233277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417" cy="233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81927" w14:textId="2D652735" w:rsidR="00A0204A" w:rsidRDefault="00A0204A" w:rsidP="00A0204A">
      <w:pPr>
        <w:rPr>
          <w:rFonts w:eastAsia="Times New Roman"/>
          <w:sz w:val="24"/>
          <w:szCs w:val="24"/>
        </w:rPr>
      </w:pPr>
    </w:p>
    <w:p w14:paraId="7B57387B" w14:textId="6E028078" w:rsidR="001479B0" w:rsidRDefault="001479B0" w:rsidP="001479B0">
      <w:pPr>
        <w:ind w:left="1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Perttu Rasi: </w:t>
      </w:r>
      <w:r w:rsidRPr="001479B0">
        <w:rPr>
          <w:rFonts w:eastAsia="Times New Roman"/>
          <w:sz w:val="24"/>
          <w:szCs w:val="24"/>
        </w:rPr>
        <w:t>Viimeisetkin koronarajoitukset poistuneet - ainakin melkein. Tietotoreilla toiminta pääsee/pääs</w:t>
      </w:r>
      <w:r>
        <w:rPr>
          <w:rFonts w:eastAsia="Times New Roman"/>
          <w:sz w:val="24"/>
          <w:szCs w:val="24"/>
        </w:rPr>
        <w:t xml:space="preserve">i </w:t>
      </w:r>
      <w:r w:rsidRPr="001479B0">
        <w:rPr>
          <w:rFonts w:eastAsia="Times New Roman"/>
          <w:sz w:val="24"/>
          <w:szCs w:val="24"/>
        </w:rPr>
        <w:t xml:space="preserve">pyörähtämään normaalisti käyntiin. </w:t>
      </w:r>
      <w:r>
        <w:rPr>
          <w:rFonts w:eastAsia="Times New Roman"/>
          <w:sz w:val="24"/>
          <w:szCs w:val="24"/>
        </w:rPr>
        <w:t>Rekrytointeja ja henkilöstöjärjestelyjä ilmassa huima määrä, joka vaikuttaa toiminnan järjestämiseen.</w:t>
      </w:r>
    </w:p>
    <w:p w14:paraId="45531248" w14:textId="77777777" w:rsidR="00FE6AC6" w:rsidRDefault="00FE6AC6" w:rsidP="001479B0">
      <w:pPr>
        <w:ind w:left="1304"/>
        <w:rPr>
          <w:rFonts w:eastAsia="Times New Roman"/>
          <w:sz w:val="24"/>
          <w:szCs w:val="24"/>
        </w:rPr>
      </w:pPr>
    </w:p>
    <w:p w14:paraId="253AD450" w14:textId="30DBBA8D" w:rsidR="00FE6AC6" w:rsidRDefault="00FE6AC6" w:rsidP="001479B0">
      <w:pPr>
        <w:ind w:left="1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Perttu siirtymässä myös verkkopalveluihin verkkopäällikön vakanssin sijaisuuteen Ismo Raitasen siirtyessä muihin tehtäviin. Perttu aloittaa verkkopalveluissa 14.3.</w:t>
      </w:r>
    </w:p>
    <w:p w14:paraId="71077221" w14:textId="45B2439D" w:rsidR="005A0503" w:rsidRDefault="005A0503" w:rsidP="001479B0">
      <w:pPr>
        <w:ind w:left="1304"/>
        <w:rPr>
          <w:rFonts w:eastAsia="Times New Roman"/>
          <w:sz w:val="24"/>
          <w:szCs w:val="24"/>
        </w:rPr>
      </w:pPr>
    </w:p>
    <w:p w14:paraId="245EDD2D" w14:textId="1C1EED56" w:rsidR="001479B0" w:rsidRDefault="00785779" w:rsidP="0087289B">
      <w:pPr>
        <w:ind w:left="1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Sanna </w:t>
      </w:r>
      <w:proofErr w:type="spellStart"/>
      <w:r>
        <w:rPr>
          <w:rFonts w:eastAsia="Times New Roman"/>
          <w:sz w:val="24"/>
          <w:szCs w:val="24"/>
        </w:rPr>
        <w:t>Keralampi</w:t>
      </w:r>
      <w:proofErr w:type="spellEnd"/>
      <w:r>
        <w:rPr>
          <w:rFonts w:eastAsia="Times New Roman"/>
          <w:sz w:val="24"/>
          <w:szCs w:val="24"/>
        </w:rPr>
        <w:t xml:space="preserve"> ja </w:t>
      </w:r>
      <w:r w:rsidR="006A40B1">
        <w:rPr>
          <w:rFonts w:eastAsia="Times New Roman"/>
          <w:sz w:val="24"/>
          <w:szCs w:val="24"/>
        </w:rPr>
        <w:t xml:space="preserve">Mari Vuorinen: </w:t>
      </w:r>
      <w:proofErr w:type="spellStart"/>
      <w:r w:rsidR="00D518D9">
        <w:rPr>
          <w:rFonts w:eastAsia="Times New Roman"/>
          <w:sz w:val="24"/>
          <w:szCs w:val="24"/>
        </w:rPr>
        <w:t>Geronet</w:t>
      </w:r>
      <w:proofErr w:type="spellEnd"/>
      <w:r w:rsidR="00D518D9">
        <w:rPr>
          <w:rFonts w:eastAsia="Times New Roman"/>
          <w:sz w:val="24"/>
          <w:szCs w:val="24"/>
        </w:rPr>
        <w:t xml:space="preserve">-opastukset ja Datataiturien päivystykset kirjastossa jatkuvat. Digipalvelutiimissä mietitty ohjelmaa </w:t>
      </w:r>
      <w:r w:rsidR="00442266">
        <w:rPr>
          <w:rFonts w:eastAsia="Times New Roman"/>
          <w:sz w:val="24"/>
          <w:szCs w:val="24"/>
        </w:rPr>
        <w:t xml:space="preserve">toukokuulle, viikko 16. – 20.5. </w:t>
      </w:r>
      <w:r w:rsidR="00B75FF9">
        <w:rPr>
          <w:rFonts w:eastAsia="Times New Roman"/>
          <w:sz w:val="24"/>
          <w:szCs w:val="24"/>
        </w:rPr>
        <w:t xml:space="preserve">Digikarkelot-tapahtumaa suunniteltu tiistaille 17.5. tapahtuvaksi. </w:t>
      </w:r>
      <w:proofErr w:type="spellStart"/>
      <w:r w:rsidR="00B75FF9">
        <w:rPr>
          <w:rFonts w:eastAsia="Times New Roman"/>
          <w:sz w:val="24"/>
          <w:szCs w:val="24"/>
        </w:rPr>
        <w:t>Ellibs</w:t>
      </w:r>
      <w:proofErr w:type="spellEnd"/>
      <w:r w:rsidR="00B75FF9">
        <w:rPr>
          <w:rFonts w:eastAsia="Times New Roman"/>
          <w:sz w:val="24"/>
          <w:szCs w:val="24"/>
        </w:rPr>
        <w:t xml:space="preserve">-teemaviikkoa </w:t>
      </w:r>
      <w:r w:rsidR="008B46E5">
        <w:rPr>
          <w:rFonts w:eastAsia="Times New Roman"/>
          <w:sz w:val="24"/>
          <w:szCs w:val="24"/>
        </w:rPr>
        <w:t>pohdittu, voisiko asettua</w:t>
      </w:r>
      <w:r w:rsidR="0087289B">
        <w:rPr>
          <w:rFonts w:eastAsia="Times New Roman"/>
          <w:sz w:val="24"/>
          <w:szCs w:val="24"/>
        </w:rPr>
        <w:t xml:space="preserve"> samaan ajankohtaan?</w:t>
      </w:r>
      <w:r w:rsidR="0087289B">
        <w:rPr>
          <w:rFonts w:eastAsia="Times New Roman"/>
          <w:sz w:val="24"/>
          <w:szCs w:val="24"/>
        </w:rPr>
        <w:br/>
      </w:r>
    </w:p>
    <w:p w14:paraId="6EFAA838" w14:textId="77777777" w:rsidR="0087289B" w:rsidRDefault="0087289B" w:rsidP="0087289B">
      <w:pPr>
        <w:ind w:left="1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Pasi Mäkelä: Keuruulla on aloitettu ikäihmisten digineuvontapalvelu. Yleisesti haasteena kunnassa hieman organisaatiomuutosten vaikutukset kirjastoon, jotka vielä auki.</w:t>
      </w:r>
    </w:p>
    <w:p w14:paraId="25C07D9D" w14:textId="77777777" w:rsidR="0087289B" w:rsidRDefault="0087289B" w:rsidP="0087289B">
      <w:pPr>
        <w:ind w:left="1304"/>
        <w:rPr>
          <w:rFonts w:eastAsia="Times New Roman"/>
          <w:sz w:val="24"/>
          <w:szCs w:val="24"/>
        </w:rPr>
      </w:pPr>
    </w:p>
    <w:p w14:paraId="5E7DB9A1" w14:textId="6C3D5CF4" w:rsidR="0087289B" w:rsidRDefault="0087289B" w:rsidP="0087289B">
      <w:pPr>
        <w:ind w:left="1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Juha Hälinen: </w:t>
      </w:r>
      <w:proofErr w:type="spellStart"/>
      <w:r w:rsidR="0049391A">
        <w:rPr>
          <w:rFonts w:eastAsia="Times New Roman"/>
          <w:sz w:val="24"/>
          <w:szCs w:val="24"/>
        </w:rPr>
        <w:t>PressReader</w:t>
      </w:r>
      <w:proofErr w:type="spellEnd"/>
      <w:r w:rsidR="0049391A">
        <w:rPr>
          <w:rFonts w:eastAsia="Times New Roman"/>
          <w:sz w:val="24"/>
          <w:szCs w:val="24"/>
        </w:rPr>
        <w:t xml:space="preserve">-asiaa: Palvelu kaatunut viime torstaina palvelunestohyökkäyksessä, kirjautuminen ja etäkäyttö pois käytöstä. </w:t>
      </w:r>
      <w:proofErr w:type="spellStart"/>
      <w:r w:rsidR="0049391A">
        <w:rPr>
          <w:rFonts w:eastAsia="Times New Roman"/>
          <w:sz w:val="24"/>
          <w:szCs w:val="24"/>
        </w:rPr>
        <w:t>Keski</w:t>
      </w:r>
      <w:proofErr w:type="spellEnd"/>
      <w:r w:rsidR="0049391A">
        <w:rPr>
          <w:rFonts w:eastAsia="Times New Roman"/>
          <w:sz w:val="24"/>
          <w:szCs w:val="24"/>
        </w:rPr>
        <w:t>-kirjastoissa myös kilpailutettu etäkäyttöiset aikakauslehdet.</w:t>
      </w:r>
      <w:r>
        <w:rPr>
          <w:rFonts w:eastAsia="Times New Roman"/>
          <w:sz w:val="24"/>
          <w:szCs w:val="24"/>
        </w:rPr>
        <w:t xml:space="preserve"> </w:t>
      </w:r>
    </w:p>
    <w:p w14:paraId="4025CE2D" w14:textId="77777777" w:rsidR="001479B0" w:rsidRDefault="001479B0" w:rsidP="00A0204A">
      <w:pPr>
        <w:rPr>
          <w:rFonts w:eastAsia="Times New Roman"/>
          <w:sz w:val="24"/>
          <w:szCs w:val="24"/>
        </w:rPr>
      </w:pPr>
    </w:p>
    <w:p w14:paraId="68F46494" w14:textId="502FDDD0" w:rsidR="004858C9" w:rsidRPr="004858C9" w:rsidRDefault="004858C9" w:rsidP="00EC2F05">
      <w:pPr>
        <w:pStyle w:val="Heading2"/>
      </w:pPr>
      <w:proofErr w:type="spellStart"/>
      <w:r w:rsidRPr="004858C9">
        <w:t>Pikeboksi</w:t>
      </w:r>
      <w:proofErr w:type="spellEnd"/>
      <w:r w:rsidRPr="004858C9">
        <w:t>-asiat ja työpajat</w:t>
      </w:r>
    </w:p>
    <w:p w14:paraId="3E5278A0" w14:textId="77488E90" w:rsidR="00EC2F05" w:rsidRDefault="00EC2F05" w:rsidP="00EC2F05">
      <w:pPr>
        <w:rPr>
          <w:rFonts w:eastAsia="Times New Roman"/>
          <w:sz w:val="24"/>
          <w:szCs w:val="24"/>
        </w:rPr>
      </w:pPr>
    </w:p>
    <w:p w14:paraId="411B8F6F" w14:textId="75797366" w:rsidR="00044045" w:rsidRDefault="00EC2F05" w:rsidP="00967000">
      <w:pPr>
        <w:ind w:left="1304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Juli</w:t>
      </w:r>
      <w:proofErr w:type="spellEnd"/>
      <w:r>
        <w:rPr>
          <w:rFonts w:eastAsia="Times New Roman"/>
          <w:sz w:val="24"/>
          <w:szCs w:val="24"/>
        </w:rPr>
        <w:t xml:space="preserve"> kertoi kokemuksia tähänastisista boksityöpajoista sekä siitä, mitä tulossa. Jyväskylän mahdollisesta pajasta keskusteltiin jo viime kokouksessa – tällä hetkellä kiinnostus ollut vähäistä. </w:t>
      </w:r>
      <w:r w:rsidR="00967000">
        <w:rPr>
          <w:rFonts w:eastAsia="Times New Roman"/>
          <w:sz w:val="24"/>
          <w:szCs w:val="24"/>
        </w:rPr>
        <w:t xml:space="preserve">Sanna muistuttelee vielä Jyväskylän päässä asiasta. </w:t>
      </w:r>
      <w:r>
        <w:rPr>
          <w:rFonts w:eastAsia="Times New Roman"/>
          <w:sz w:val="24"/>
          <w:szCs w:val="24"/>
        </w:rPr>
        <w:t>Nyt on järkätty kaikki alkukevään työpajat. Seuraava pajaputki tulossa toukokuussa. Pajoissa on ollut noin 10 osallistujaa</w:t>
      </w:r>
      <w:r w:rsidR="00B9137F">
        <w:rPr>
          <w:rFonts w:eastAsia="Times New Roman"/>
          <w:sz w:val="24"/>
          <w:szCs w:val="24"/>
        </w:rPr>
        <w:t xml:space="preserve">, ja pieneen </w:t>
      </w:r>
      <w:r w:rsidR="00044045">
        <w:rPr>
          <w:rFonts w:eastAsia="Times New Roman"/>
          <w:sz w:val="24"/>
          <w:szCs w:val="24"/>
        </w:rPr>
        <w:t>koronarajoitukset ovat vaikuttaneet ryhmäkokoon. Toisaalta voidaan nähdä, että pienryhmä on hyvä muoto uuden oppimiseen ja kaikki pääsevät aktiivisesti mukaan osallistumaan.</w:t>
      </w:r>
      <w:r w:rsidR="00A4030A">
        <w:rPr>
          <w:rFonts w:eastAsia="Times New Roman"/>
          <w:sz w:val="24"/>
          <w:szCs w:val="24"/>
        </w:rPr>
        <w:t xml:space="preserve"> </w:t>
      </w:r>
      <w:r w:rsidR="00044045">
        <w:rPr>
          <w:rFonts w:eastAsia="Times New Roman"/>
          <w:sz w:val="24"/>
          <w:szCs w:val="24"/>
        </w:rPr>
        <w:t>Boksityöpajoissa on kiitelty palautteiden v</w:t>
      </w:r>
      <w:r w:rsidR="00BE5561">
        <w:rPr>
          <w:rFonts w:eastAsia="Times New Roman"/>
          <w:sz w:val="24"/>
          <w:szCs w:val="24"/>
        </w:rPr>
        <w:t xml:space="preserve">alossa vetäjän rentoutta ja hyvää asennetta. Vuorovaikutus on toiminut matalalla kynnyksellä ja tilanne on ollut </w:t>
      </w:r>
      <w:r w:rsidR="00E424BC">
        <w:rPr>
          <w:rFonts w:eastAsia="Times New Roman"/>
          <w:sz w:val="24"/>
          <w:szCs w:val="24"/>
        </w:rPr>
        <w:t>mukava.</w:t>
      </w:r>
    </w:p>
    <w:p w14:paraId="55124400" w14:textId="702CFA2B" w:rsidR="00EC2F05" w:rsidRDefault="00EC2F05" w:rsidP="00967000">
      <w:pPr>
        <w:ind w:left="1304"/>
        <w:rPr>
          <w:rFonts w:eastAsia="Times New Roman"/>
          <w:sz w:val="24"/>
          <w:szCs w:val="24"/>
        </w:rPr>
      </w:pPr>
    </w:p>
    <w:p w14:paraId="201BBBE4" w14:textId="096D1EF0" w:rsidR="00A4030A" w:rsidRDefault="00873F2E" w:rsidP="00967000">
      <w:pPr>
        <w:ind w:left="1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Kehittämiskirjaston Jarkko ja </w:t>
      </w:r>
      <w:proofErr w:type="spellStart"/>
      <w:r>
        <w:rPr>
          <w:rFonts w:eastAsia="Times New Roman"/>
          <w:sz w:val="24"/>
          <w:szCs w:val="24"/>
        </w:rPr>
        <w:t>Juli</w:t>
      </w:r>
      <w:proofErr w:type="spellEnd"/>
      <w:r>
        <w:rPr>
          <w:rFonts w:eastAsia="Times New Roman"/>
          <w:sz w:val="24"/>
          <w:szCs w:val="24"/>
        </w:rPr>
        <w:t xml:space="preserve"> ovat menossa </w:t>
      </w:r>
      <w:proofErr w:type="spellStart"/>
      <w:r>
        <w:rPr>
          <w:rFonts w:eastAsia="Times New Roman"/>
          <w:sz w:val="24"/>
          <w:szCs w:val="24"/>
        </w:rPr>
        <w:t>LSSAVI:n</w:t>
      </w:r>
      <w:proofErr w:type="spellEnd"/>
      <w:r>
        <w:rPr>
          <w:rFonts w:eastAsia="Times New Roman"/>
          <w:sz w:val="24"/>
          <w:szCs w:val="24"/>
        </w:rPr>
        <w:t xml:space="preserve"> ja </w:t>
      </w:r>
      <w:proofErr w:type="spellStart"/>
      <w:r>
        <w:rPr>
          <w:rFonts w:eastAsia="Times New Roman"/>
          <w:sz w:val="24"/>
          <w:szCs w:val="24"/>
        </w:rPr>
        <w:t>KAVI:n</w:t>
      </w:r>
      <w:proofErr w:type="spellEnd"/>
      <w:r>
        <w:rPr>
          <w:rFonts w:eastAsia="Times New Roman"/>
          <w:sz w:val="24"/>
          <w:szCs w:val="24"/>
        </w:rPr>
        <w:t xml:space="preserve"> järjestämään Uudet lukutaidot -päivään esittelemään </w:t>
      </w:r>
      <w:proofErr w:type="spellStart"/>
      <w:r>
        <w:rPr>
          <w:rFonts w:eastAsia="Times New Roman"/>
          <w:sz w:val="24"/>
          <w:szCs w:val="24"/>
        </w:rPr>
        <w:t>PiKeBOKSI</w:t>
      </w:r>
      <w:proofErr w:type="spellEnd"/>
      <w:r>
        <w:rPr>
          <w:rFonts w:eastAsia="Times New Roman"/>
          <w:sz w:val="24"/>
          <w:szCs w:val="24"/>
        </w:rPr>
        <w:t xml:space="preserve">-konseptin historiaa, </w:t>
      </w:r>
      <w:r w:rsidR="00714B1C">
        <w:rPr>
          <w:rFonts w:eastAsia="Times New Roman"/>
          <w:sz w:val="24"/>
          <w:szCs w:val="24"/>
        </w:rPr>
        <w:t xml:space="preserve">laitteita ja tulevaisuutta. </w:t>
      </w:r>
      <w:r w:rsidR="00AD2683">
        <w:rPr>
          <w:rFonts w:eastAsia="Times New Roman"/>
          <w:sz w:val="24"/>
          <w:szCs w:val="24"/>
        </w:rPr>
        <w:t xml:space="preserve">Pyrkimyksenä on tuoda esille </w:t>
      </w:r>
      <w:r w:rsidR="00743748">
        <w:rPr>
          <w:rFonts w:eastAsia="Times New Roman"/>
          <w:sz w:val="24"/>
          <w:szCs w:val="24"/>
        </w:rPr>
        <w:t xml:space="preserve">laitteita uuden oppimisen avaimina, digiosaamisen ylläpitäjänä ja pohtia kehitettyä metodia </w:t>
      </w:r>
      <w:r w:rsidR="00A909BB">
        <w:rPr>
          <w:rFonts w:eastAsia="Times New Roman"/>
          <w:sz w:val="24"/>
          <w:szCs w:val="24"/>
        </w:rPr>
        <w:t xml:space="preserve">viedä työpajat suoraan kirjastoon. Esitykseen liittyy myös Ilkka Valpasvuon </w:t>
      </w:r>
      <w:r w:rsidR="00EC1F9A">
        <w:rPr>
          <w:rFonts w:eastAsia="Times New Roman"/>
          <w:sz w:val="24"/>
          <w:szCs w:val="24"/>
        </w:rPr>
        <w:t xml:space="preserve">case </w:t>
      </w:r>
      <w:r w:rsidR="00603B84">
        <w:rPr>
          <w:rFonts w:eastAsia="Times New Roman"/>
          <w:sz w:val="24"/>
          <w:szCs w:val="24"/>
        </w:rPr>
        <w:t>Lukemisen trendivallankumous -hankkeesta.</w:t>
      </w:r>
      <w:r w:rsidR="008537D5">
        <w:rPr>
          <w:rFonts w:eastAsia="Times New Roman"/>
          <w:sz w:val="24"/>
          <w:szCs w:val="24"/>
        </w:rPr>
        <w:t xml:space="preserve"> Sekä boksit että hanke luovat kaksi erilaista näkökulmaa uusiin lukutaitoihin</w:t>
      </w:r>
      <w:r w:rsidR="00967000">
        <w:rPr>
          <w:rFonts w:eastAsia="Times New Roman"/>
          <w:sz w:val="24"/>
          <w:szCs w:val="24"/>
        </w:rPr>
        <w:t xml:space="preserve"> henkilöstön osaamisen ja asiakkaiden osallistamisen näkökulmista.</w:t>
      </w:r>
    </w:p>
    <w:p w14:paraId="32FEA232" w14:textId="77777777" w:rsidR="000A56D4" w:rsidRPr="000A56D4" w:rsidRDefault="000A56D4" w:rsidP="000A56D4">
      <w:pPr>
        <w:rPr>
          <w:rFonts w:eastAsia="Times New Roman"/>
          <w:sz w:val="24"/>
          <w:szCs w:val="24"/>
        </w:rPr>
      </w:pPr>
    </w:p>
    <w:p w14:paraId="513E7C01" w14:textId="170A5DCB" w:rsidR="004858C9" w:rsidRDefault="004858C9" w:rsidP="004529FD">
      <w:pPr>
        <w:pStyle w:val="Heading2"/>
      </w:pPr>
      <w:r w:rsidRPr="004858C9">
        <w:t>Pe 22.4. Digifoorumin ohjelma</w:t>
      </w:r>
    </w:p>
    <w:p w14:paraId="5BB1B77F" w14:textId="77777777" w:rsidR="00967000" w:rsidRDefault="00967000" w:rsidP="004858C9">
      <w:pPr>
        <w:rPr>
          <w:sz w:val="24"/>
          <w:szCs w:val="24"/>
        </w:rPr>
      </w:pPr>
    </w:p>
    <w:p w14:paraId="6ED8FD15" w14:textId="1B470955" w:rsidR="00967000" w:rsidRDefault="00967000" w:rsidP="004529FD">
      <w:pPr>
        <w:ind w:left="1304"/>
        <w:rPr>
          <w:sz w:val="24"/>
          <w:szCs w:val="24"/>
        </w:rPr>
      </w:pPr>
      <w:r>
        <w:rPr>
          <w:sz w:val="24"/>
          <w:szCs w:val="24"/>
        </w:rPr>
        <w:t>Digifoorumin ohjelma</w:t>
      </w:r>
      <w:r w:rsidR="00E62CA7">
        <w:rPr>
          <w:sz w:val="24"/>
          <w:szCs w:val="24"/>
        </w:rPr>
        <w:t xml:space="preserve"> julkaistaan </w:t>
      </w:r>
      <w:r w:rsidR="003C172E">
        <w:rPr>
          <w:sz w:val="24"/>
          <w:szCs w:val="24"/>
        </w:rPr>
        <w:t xml:space="preserve">perjantaihin 18.3. mennessä. </w:t>
      </w:r>
      <w:r w:rsidR="00FB3B90">
        <w:rPr>
          <w:sz w:val="24"/>
          <w:szCs w:val="24"/>
        </w:rPr>
        <w:t xml:space="preserve">Foorumi järjestetään etämuodossa, puheenvuorot tallennetaan. </w:t>
      </w:r>
      <w:r w:rsidR="00493BE7">
        <w:rPr>
          <w:sz w:val="24"/>
          <w:szCs w:val="24"/>
        </w:rPr>
        <w:t xml:space="preserve">Puhujina ovat </w:t>
      </w:r>
      <w:r w:rsidR="00BE784F">
        <w:rPr>
          <w:sz w:val="24"/>
          <w:szCs w:val="24"/>
        </w:rPr>
        <w:t xml:space="preserve">kirjailija Juha Itkonen, Suomen kustannusyhdistyksen johtaja Sakari Laiho, </w:t>
      </w:r>
      <w:r w:rsidR="008E455C">
        <w:rPr>
          <w:sz w:val="24"/>
          <w:szCs w:val="24"/>
        </w:rPr>
        <w:t xml:space="preserve">Marja </w:t>
      </w:r>
      <w:proofErr w:type="spellStart"/>
      <w:r w:rsidR="008E455C">
        <w:rPr>
          <w:sz w:val="24"/>
          <w:szCs w:val="24"/>
        </w:rPr>
        <w:t>Hjelt</w:t>
      </w:r>
      <w:proofErr w:type="spellEnd"/>
      <w:r w:rsidR="008E455C">
        <w:rPr>
          <w:sz w:val="24"/>
          <w:szCs w:val="24"/>
        </w:rPr>
        <w:t xml:space="preserve"> yleisten kirjastojen konsortiosta, </w:t>
      </w:r>
      <w:r w:rsidR="00AC66F3">
        <w:rPr>
          <w:sz w:val="24"/>
          <w:szCs w:val="24"/>
        </w:rPr>
        <w:t xml:space="preserve">Anna Tuomikoski e-kirjastohankkeesta sekä mahdollisesti </w:t>
      </w:r>
      <w:proofErr w:type="spellStart"/>
      <w:r w:rsidR="00AC66F3">
        <w:rPr>
          <w:sz w:val="24"/>
          <w:szCs w:val="24"/>
        </w:rPr>
        <w:t>startup</w:t>
      </w:r>
      <w:proofErr w:type="spellEnd"/>
      <w:r w:rsidR="00AC66F3">
        <w:rPr>
          <w:sz w:val="24"/>
          <w:szCs w:val="24"/>
        </w:rPr>
        <w:t>-yrittäjä Sami Kuusela.</w:t>
      </w:r>
    </w:p>
    <w:p w14:paraId="243D3E91" w14:textId="77777777" w:rsidR="004529FD" w:rsidRDefault="004529FD" w:rsidP="004529FD">
      <w:pPr>
        <w:ind w:left="1304"/>
        <w:rPr>
          <w:sz w:val="24"/>
          <w:szCs w:val="24"/>
        </w:rPr>
      </w:pPr>
    </w:p>
    <w:p w14:paraId="762EBE07" w14:textId="6911FEC6" w:rsidR="004529FD" w:rsidRPr="004529FD" w:rsidRDefault="004529FD" w:rsidP="004529FD">
      <w:pPr>
        <w:ind w:left="1304"/>
        <w:rPr>
          <w:b/>
          <w:bCs/>
          <w:sz w:val="24"/>
          <w:szCs w:val="24"/>
        </w:rPr>
      </w:pPr>
      <w:r w:rsidRPr="004529FD">
        <w:rPr>
          <w:b/>
          <w:bCs/>
          <w:sz w:val="24"/>
          <w:szCs w:val="24"/>
        </w:rPr>
        <w:t>Esittelyteksti</w:t>
      </w:r>
      <w:r>
        <w:rPr>
          <w:b/>
          <w:bCs/>
          <w:sz w:val="24"/>
          <w:szCs w:val="24"/>
        </w:rPr>
        <w:t>ä päivästä</w:t>
      </w:r>
    </w:p>
    <w:p w14:paraId="7FF55736" w14:textId="77777777" w:rsidR="004529FD" w:rsidRDefault="004529FD" w:rsidP="004529FD">
      <w:pPr>
        <w:ind w:left="1304"/>
        <w:rPr>
          <w:sz w:val="24"/>
          <w:szCs w:val="24"/>
        </w:rPr>
      </w:pPr>
    </w:p>
    <w:p w14:paraId="7BAD09A9" w14:textId="74DF1D77" w:rsidR="004529FD" w:rsidRPr="004529FD" w:rsidRDefault="004529FD" w:rsidP="004529FD">
      <w:pPr>
        <w:ind w:left="1304"/>
        <w:rPr>
          <w:i/>
          <w:iCs/>
          <w:sz w:val="24"/>
          <w:szCs w:val="24"/>
        </w:rPr>
      </w:pPr>
      <w:r w:rsidRPr="004529FD">
        <w:rPr>
          <w:i/>
          <w:iCs/>
          <w:sz w:val="24"/>
          <w:szCs w:val="24"/>
        </w:rPr>
        <w:t xml:space="preserve">Miten kustannusala näkee digikirjojen tulevaisuuden? Miten kirjallisuuden käyttötottumukset muuttuvat? Miten muutokset vaikuttavat kirjailijoiden työhön? Miten yhdenvertaisuus ja digi </w:t>
      </w:r>
      <w:r>
        <w:rPr>
          <w:i/>
          <w:iCs/>
          <w:sz w:val="24"/>
          <w:szCs w:val="24"/>
        </w:rPr>
        <w:t>nivoutuvat</w:t>
      </w:r>
      <w:r w:rsidRPr="004529FD">
        <w:rPr>
          <w:i/>
          <w:iCs/>
          <w:sz w:val="24"/>
          <w:szCs w:val="24"/>
        </w:rPr>
        <w:t xml:space="preserve"> demokratiaan?</w:t>
      </w:r>
    </w:p>
    <w:p w14:paraId="38588DF5" w14:textId="77777777" w:rsidR="004529FD" w:rsidRPr="004529FD" w:rsidRDefault="004529FD" w:rsidP="004529FD">
      <w:pPr>
        <w:ind w:left="1304"/>
        <w:rPr>
          <w:sz w:val="24"/>
          <w:szCs w:val="24"/>
        </w:rPr>
      </w:pPr>
    </w:p>
    <w:p w14:paraId="384AC9B2" w14:textId="77777777" w:rsidR="004529FD" w:rsidRPr="004529FD" w:rsidRDefault="004529FD" w:rsidP="004529FD">
      <w:pPr>
        <w:ind w:left="1304"/>
        <w:rPr>
          <w:sz w:val="24"/>
          <w:szCs w:val="24"/>
        </w:rPr>
      </w:pPr>
      <w:r w:rsidRPr="004529FD">
        <w:rPr>
          <w:sz w:val="24"/>
          <w:szCs w:val="24"/>
        </w:rPr>
        <w:t xml:space="preserve">Lukeminen ja käyttötottumukset ovat muutoksessa. Kirjaformaattien puolella äänikirjat kasvattavat suosiotaan ja pandemia-ajallakin on ollut vaikutusta kuluttamisen tapoihin. Samaan aikaan kirjastot rakentavat yhteistä yhden luukun e-kirjastoa, joka toimii yhdellä alustalla ja tarjoaa digitaalisia sisältöjä yhdenvertaisesti. Formaattikehitys ja jakelukanavien muutokset vaikuttavat myös kirjailijoiden työhön. Perjantaina 22.4. järjestettävässä </w:t>
      </w:r>
      <w:proofErr w:type="spellStart"/>
      <w:r w:rsidRPr="004529FD">
        <w:rPr>
          <w:sz w:val="24"/>
          <w:szCs w:val="24"/>
        </w:rPr>
        <w:t>PiKen</w:t>
      </w:r>
      <w:proofErr w:type="spellEnd"/>
      <w:r w:rsidRPr="004529FD">
        <w:rPr>
          <w:sz w:val="24"/>
          <w:szCs w:val="24"/>
        </w:rPr>
        <w:t xml:space="preserve"> digifoorumissa tartutaan näihin teemoihin eri näkökulmista.</w:t>
      </w:r>
    </w:p>
    <w:p w14:paraId="34B465EC" w14:textId="77777777" w:rsidR="004858C9" w:rsidRPr="004858C9" w:rsidRDefault="004858C9" w:rsidP="004858C9">
      <w:pPr>
        <w:rPr>
          <w:rFonts w:eastAsia="Times New Roman"/>
          <w:sz w:val="24"/>
          <w:szCs w:val="24"/>
        </w:rPr>
      </w:pPr>
    </w:p>
    <w:p w14:paraId="262B9156" w14:textId="7C1188F6" w:rsidR="004858C9" w:rsidRDefault="004858C9" w:rsidP="004529FD">
      <w:pPr>
        <w:pStyle w:val="Heading2"/>
      </w:pPr>
      <w:r w:rsidRPr="004858C9">
        <w:t xml:space="preserve">E-aineistokampanjat </w:t>
      </w:r>
      <w:proofErr w:type="spellStart"/>
      <w:r w:rsidRPr="004858C9">
        <w:t>PiKe</w:t>
      </w:r>
      <w:proofErr w:type="spellEnd"/>
      <w:r w:rsidRPr="004858C9">
        <w:t>-alueella</w:t>
      </w:r>
    </w:p>
    <w:p w14:paraId="37F74F2E" w14:textId="77777777" w:rsidR="004529FD" w:rsidRDefault="004529FD" w:rsidP="004858C9">
      <w:pPr>
        <w:rPr>
          <w:sz w:val="24"/>
          <w:szCs w:val="24"/>
        </w:rPr>
      </w:pPr>
    </w:p>
    <w:p w14:paraId="44591D2B" w14:textId="76F0C9E8" w:rsidR="00AA1283" w:rsidRDefault="00E62CA7" w:rsidP="0022225C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Palattiin </w:t>
      </w:r>
      <w:proofErr w:type="spellStart"/>
      <w:r>
        <w:rPr>
          <w:sz w:val="24"/>
          <w:szCs w:val="24"/>
        </w:rPr>
        <w:t>PiKe</w:t>
      </w:r>
      <w:proofErr w:type="spellEnd"/>
      <w:r>
        <w:rPr>
          <w:sz w:val="24"/>
          <w:szCs w:val="24"/>
        </w:rPr>
        <w:t xml:space="preserve">-tasoisiin e-aineistokampanjoihin, joista viime kokouksessa puhuttiin. </w:t>
      </w:r>
      <w:r w:rsidR="007556E0">
        <w:rPr>
          <w:sz w:val="24"/>
          <w:szCs w:val="24"/>
        </w:rPr>
        <w:t xml:space="preserve">Päätettiin, että jatkettaisiin yhteistyötä nyt edelleen yhteisten palvelujen eli </w:t>
      </w:r>
      <w:proofErr w:type="spellStart"/>
      <w:r w:rsidR="007556E0">
        <w:rPr>
          <w:sz w:val="24"/>
          <w:szCs w:val="24"/>
        </w:rPr>
        <w:t>Ellibsin</w:t>
      </w:r>
      <w:proofErr w:type="spellEnd"/>
      <w:r w:rsidR="007556E0">
        <w:rPr>
          <w:sz w:val="24"/>
          <w:szCs w:val="24"/>
        </w:rPr>
        <w:t xml:space="preserve"> ja </w:t>
      </w:r>
      <w:proofErr w:type="spellStart"/>
      <w:r w:rsidR="007556E0">
        <w:rPr>
          <w:sz w:val="24"/>
          <w:szCs w:val="24"/>
        </w:rPr>
        <w:t>Naxoksen</w:t>
      </w:r>
      <w:proofErr w:type="spellEnd"/>
      <w:r w:rsidR="007556E0">
        <w:rPr>
          <w:sz w:val="24"/>
          <w:szCs w:val="24"/>
        </w:rPr>
        <w:t xml:space="preserve"> kanssa.</w:t>
      </w:r>
      <w:r w:rsidR="00AA1283">
        <w:rPr>
          <w:sz w:val="24"/>
          <w:szCs w:val="24"/>
        </w:rPr>
        <w:t xml:space="preserve"> </w:t>
      </w:r>
      <w:proofErr w:type="spellStart"/>
      <w:r w:rsidR="00AA1283">
        <w:rPr>
          <w:sz w:val="24"/>
          <w:szCs w:val="24"/>
        </w:rPr>
        <w:t>Keski</w:t>
      </w:r>
      <w:proofErr w:type="spellEnd"/>
      <w:r w:rsidR="00AA1283">
        <w:rPr>
          <w:sz w:val="24"/>
          <w:szCs w:val="24"/>
        </w:rPr>
        <w:t xml:space="preserve">-kirjastoista esimerkiksi puuttuu </w:t>
      </w:r>
      <w:proofErr w:type="spellStart"/>
      <w:r w:rsidR="00AA1283">
        <w:rPr>
          <w:sz w:val="24"/>
          <w:szCs w:val="24"/>
        </w:rPr>
        <w:t>Overdrive</w:t>
      </w:r>
      <w:proofErr w:type="spellEnd"/>
      <w:r w:rsidR="00AA1283">
        <w:rPr>
          <w:sz w:val="24"/>
          <w:szCs w:val="24"/>
        </w:rPr>
        <w:t>-palvelu</w:t>
      </w:r>
      <w:r w:rsidR="00565AB3">
        <w:rPr>
          <w:sz w:val="24"/>
          <w:szCs w:val="24"/>
        </w:rPr>
        <w:t xml:space="preserve"> – </w:t>
      </w:r>
      <w:proofErr w:type="spellStart"/>
      <w:r w:rsidR="00565AB3">
        <w:rPr>
          <w:sz w:val="24"/>
          <w:szCs w:val="24"/>
        </w:rPr>
        <w:t>Pressreader</w:t>
      </w:r>
      <w:proofErr w:type="spellEnd"/>
      <w:r w:rsidR="00565AB3">
        <w:rPr>
          <w:sz w:val="24"/>
          <w:szCs w:val="24"/>
        </w:rPr>
        <w:t xml:space="preserve"> ja N</w:t>
      </w:r>
      <w:r w:rsidR="00B63EC4">
        <w:rPr>
          <w:sz w:val="24"/>
          <w:szCs w:val="24"/>
        </w:rPr>
        <w:t xml:space="preserve">SWL löytyvät. Lisäksi syksyllä mahdollisesti tulossa </w:t>
      </w:r>
      <w:proofErr w:type="spellStart"/>
      <w:r w:rsidR="00B63EC4">
        <w:rPr>
          <w:sz w:val="24"/>
          <w:szCs w:val="24"/>
        </w:rPr>
        <w:t>Finelibin</w:t>
      </w:r>
      <w:proofErr w:type="spellEnd"/>
      <w:r w:rsidR="00B63EC4">
        <w:rPr>
          <w:sz w:val="24"/>
          <w:szCs w:val="24"/>
        </w:rPr>
        <w:t xml:space="preserve"> kautta elokuvapalvelua, kilpailutus tällä hetkellä käynnissä. Ehdokkaita ovat esim. </w:t>
      </w:r>
      <w:proofErr w:type="spellStart"/>
      <w:r w:rsidR="00B63EC4">
        <w:rPr>
          <w:sz w:val="24"/>
          <w:szCs w:val="24"/>
        </w:rPr>
        <w:t>Viddla</w:t>
      </w:r>
      <w:proofErr w:type="spellEnd"/>
      <w:r w:rsidR="00B63EC4">
        <w:rPr>
          <w:sz w:val="24"/>
          <w:szCs w:val="24"/>
        </w:rPr>
        <w:t xml:space="preserve"> ja Kirjastokino. Medici.tv -palvelu otettu käyttöön PIKI-kirjastoissa.</w:t>
      </w:r>
    </w:p>
    <w:p w14:paraId="2F0A828E" w14:textId="77777777" w:rsidR="00B63EC4" w:rsidRDefault="00B63EC4" w:rsidP="0022225C">
      <w:pPr>
        <w:ind w:left="1304"/>
        <w:rPr>
          <w:sz w:val="24"/>
          <w:szCs w:val="24"/>
        </w:rPr>
      </w:pPr>
    </w:p>
    <w:p w14:paraId="3713513A" w14:textId="4724F9A5" w:rsidR="00B63EC4" w:rsidRPr="0022225C" w:rsidRDefault="00B63EC4" w:rsidP="0022225C">
      <w:pPr>
        <w:ind w:left="1304"/>
        <w:rPr>
          <w:b/>
          <w:bCs/>
          <w:sz w:val="24"/>
          <w:szCs w:val="24"/>
        </w:rPr>
      </w:pPr>
      <w:r w:rsidRPr="0022225C">
        <w:rPr>
          <w:b/>
          <w:bCs/>
          <w:sz w:val="24"/>
          <w:szCs w:val="24"/>
        </w:rPr>
        <w:t xml:space="preserve">Sovittiin, että Jarkko ottaa yhteyttä </w:t>
      </w:r>
      <w:proofErr w:type="spellStart"/>
      <w:r w:rsidRPr="0022225C">
        <w:rPr>
          <w:b/>
          <w:bCs/>
          <w:sz w:val="24"/>
          <w:szCs w:val="24"/>
        </w:rPr>
        <w:t>Ellibsiin</w:t>
      </w:r>
      <w:proofErr w:type="spellEnd"/>
      <w:r w:rsidRPr="0022225C">
        <w:rPr>
          <w:b/>
          <w:bCs/>
          <w:sz w:val="24"/>
          <w:szCs w:val="24"/>
        </w:rPr>
        <w:t xml:space="preserve"> ja yritettäisiin </w:t>
      </w:r>
      <w:r w:rsidR="00442076" w:rsidRPr="0022225C">
        <w:rPr>
          <w:b/>
          <w:bCs/>
          <w:sz w:val="24"/>
          <w:szCs w:val="24"/>
        </w:rPr>
        <w:t xml:space="preserve">saada yhteistyötä vielä keväälle. Mahdollisena ajankohtana </w:t>
      </w:r>
      <w:r w:rsidR="0022225C" w:rsidRPr="0022225C">
        <w:rPr>
          <w:b/>
          <w:bCs/>
          <w:sz w:val="24"/>
          <w:szCs w:val="24"/>
        </w:rPr>
        <w:t xml:space="preserve">16. – 20.5. järjestettävä digitukiviikko. </w:t>
      </w:r>
      <w:proofErr w:type="spellStart"/>
      <w:r w:rsidR="0022225C" w:rsidRPr="0022225C">
        <w:rPr>
          <w:b/>
          <w:bCs/>
          <w:sz w:val="24"/>
          <w:szCs w:val="24"/>
        </w:rPr>
        <w:t>Ellibsin</w:t>
      </w:r>
      <w:proofErr w:type="spellEnd"/>
      <w:r w:rsidR="0022225C" w:rsidRPr="0022225C">
        <w:rPr>
          <w:b/>
          <w:bCs/>
          <w:sz w:val="24"/>
          <w:szCs w:val="24"/>
        </w:rPr>
        <w:t xml:space="preserve"> yhteyshenkilö Pirjo Kankaan jälkeen on Jenny Repo.</w:t>
      </w:r>
    </w:p>
    <w:p w14:paraId="7ECE46A1" w14:textId="77777777" w:rsidR="0012355B" w:rsidRPr="004858C9" w:rsidRDefault="0012355B" w:rsidP="004858C9">
      <w:pPr>
        <w:rPr>
          <w:sz w:val="24"/>
          <w:szCs w:val="24"/>
        </w:rPr>
      </w:pPr>
    </w:p>
    <w:p w14:paraId="70735E17" w14:textId="47C05228" w:rsidR="004858C9" w:rsidRDefault="004858C9" w:rsidP="004529FD">
      <w:pPr>
        <w:pStyle w:val="Heading2"/>
      </w:pPr>
      <w:r w:rsidRPr="004858C9">
        <w:t>Akepike.fi-sivuston kehittäminen ja digitiimin rooli tässä työssä</w:t>
      </w:r>
    </w:p>
    <w:p w14:paraId="3667E661" w14:textId="77777777" w:rsidR="00437A3C" w:rsidRDefault="00437A3C" w:rsidP="00437A3C">
      <w:pPr>
        <w:rPr>
          <w:sz w:val="24"/>
          <w:szCs w:val="24"/>
        </w:rPr>
      </w:pPr>
    </w:p>
    <w:p w14:paraId="295F84D6" w14:textId="1755B6AA" w:rsidR="00EA14EC" w:rsidRDefault="00EA14EC" w:rsidP="00F17B8A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Akepike.fi-sivuston uudistustyö on tarkoitus toteuttaa tänä vuonna. Työ aloitettu Villivision kanssa. Pohdittiin alustavasti, että digitiimi </w:t>
      </w:r>
      <w:r w:rsidR="00862B8F">
        <w:rPr>
          <w:sz w:val="24"/>
          <w:szCs w:val="24"/>
        </w:rPr>
        <w:t>voisi osallistua sivuston uudistamistyöhön eri tavoilla.</w:t>
      </w:r>
      <w:r w:rsidR="00F17B8A">
        <w:rPr>
          <w:sz w:val="24"/>
          <w:szCs w:val="24"/>
        </w:rPr>
        <w:t xml:space="preserve"> Palaamme asiaan seuraavissa kokouksissa.</w:t>
      </w:r>
    </w:p>
    <w:p w14:paraId="1842C45D" w14:textId="77777777" w:rsidR="00F17B8A" w:rsidRDefault="00F17B8A" w:rsidP="00F17B8A">
      <w:pPr>
        <w:rPr>
          <w:sz w:val="24"/>
          <w:szCs w:val="24"/>
        </w:rPr>
      </w:pPr>
    </w:p>
    <w:p w14:paraId="11D78740" w14:textId="326ED1C7" w:rsidR="00F17B8A" w:rsidRDefault="00F17B8A" w:rsidP="00F17B8A">
      <w:pPr>
        <w:pStyle w:val="Heading2"/>
      </w:pPr>
      <w:r>
        <w:t>Seuraava kokous</w:t>
      </w:r>
      <w:r w:rsidR="0059423E">
        <w:t xml:space="preserve"> 19.4.2022</w:t>
      </w:r>
    </w:p>
    <w:p w14:paraId="05CACC87" w14:textId="77777777" w:rsidR="00F17B8A" w:rsidRDefault="00F17B8A" w:rsidP="00F17B8A">
      <w:pPr>
        <w:rPr>
          <w:sz w:val="24"/>
          <w:szCs w:val="24"/>
        </w:rPr>
      </w:pPr>
    </w:p>
    <w:p w14:paraId="51726B4D" w14:textId="1D9E8844" w:rsidR="00F17B8A" w:rsidRPr="004858C9" w:rsidRDefault="00F17B8A" w:rsidP="0059423E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Seuraava kokous järjestetään </w:t>
      </w:r>
      <w:r w:rsidR="0059423E">
        <w:rPr>
          <w:sz w:val="24"/>
          <w:szCs w:val="24"/>
        </w:rPr>
        <w:t>19.4. klo 09.30 – 11.00 todennäköisesti etämuodossa Teamsilla.</w:t>
      </w:r>
    </w:p>
    <w:sectPr w:rsidR="00F17B8A" w:rsidRPr="004858C9" w:rsidSect="0057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18C7" w14:textId="77777777" w:rsidR="00F203A3" w:rsidRDefault="00F203A3" w:rsidP="00C92B97">
      <w:r>
        <w:separator/>
      </w:r>
    </w:p>
  </w:endnote>
  <w:endnote w:type="continuationSeparator" w:id="0">
    <w:p w14:paraId="28DCCD24" w14:textId="77777777" w:rsidR="00F203A3" w:rsidRDefault="00F203A3" w:rsidP="00C92B97">
      <w:r>
        <w:continuationSeparator/>
      </w:r>
    </w:p>
  </w:endnote>
  <w:endnote w:type="continuationNotice" w:id="1">
    <w:p w14:paraId="2E2E2CE9" w14:textId="77777777" w:rsidR="00F203A3" w:rsidRDefault="00F20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752" w14:textId="77777777" w:rsidR="00C92B97" w:rsidRDefault="00C92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F1EB" w14:textId="77777777" w:rsidR="00C92B97" w:rsidRDefault="00C92B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F822" w14:textId="77777777" w:rsidR="00C92B97" w:rsidRDefault="00C92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9474" w14:textId="77777777" w:rsidR="00F203A3" w:rsidRDefault="00F203A3" w:rsidP="00C92B97">
      <w:r>
        <w:separator/>
      </w:r>
    </w:p>
  </w:footnote>
  <w:footnote w:type="continuationSeparator" w:id="0">
    <w:p w14:paraId="67850CAE" w14:textId="77777777" w:rsidR="00F203A3" w:rsidRDefault="00F203A3" w:rsidP="00C92B97">
      <w:r>
        <w:continuationSeparator/>
      </w:r>
    </w:p>
  </w:footnote>
  <w:footnote w:type="continuationNotice" w:id="1">
    <w:p w14:paraId="38B29B5B" w14:textId="77777777" w:rsidR="00F203A3" w:rsidRDefault="00F203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90DF" w14:textId="77777777" w:rsidR="00C92B97" w:rsidRDefault="00C92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3475" w14:textId="77777777" w:rsidR="00C92B97" w:rsidRDefault="00C92B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EBCC" w14:textId="77777777" w:rsidR="00C92B97" w:rsidRDefault="00C92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07CA"/>
    <w:multiLevelType w:val="hybridMultilevel"/>
    <w:tmpl w:val="50146F6A"/>
    <w:lvl w:ilvl="0" w:tplc="7CFC572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E31ED"/>
    <w:multiLevelType w:val="hybridMultilevel"/>
    <w:tmpl w:val="37CE4950"/>
    <w:lvl w:ilvl="0" w:tplc="56B48CB4">
      <w:start w:val="20"/>
      <w:numFmt w:val="bullet"/>
      <w:lvlText w:val="-"/>
      <w:lvlJc w:val="left"/>
      <w:pPr>
        <w:ind w:left="768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C9"/>
    <w:rsid w:val="00044045"/>
    <w:rsid w:val="000520CE"/>
    <w:rsid w:val="000A56D4"/>
    <w:rsid w:val="000C2F6B"/>
    <w:rsid w:val="00100837"/>
    <w:rsid w:val="0012355B"/>
    <w:rsid w:val="001479B0"/>
    <w:rsid w:val="001802C7"/>
    <w:rsid w:val="001B6F80"/>
    <w:rsid w:val="0022225C"/>
    <w:rsid w:val="00385DBE"/>
    <w:rsid w:val="003C172E"/>
    <w:rsid w:val="00437A3C"/>
    <w:rsid w:val="00442076"/>
    <w:rsid w:val="00442266"/>
    <w:rsid w:val="004428D5"/>
    <w:rsid w:val="004529FD"/>
    <w:rsid w:val="004858C9"/>
    <w:rsid w:val="00487DE2"/>
    <w:rsid w:val="0049391A"/>
    <w:rsid w:val="00493BE7"/>
    <w:rsid w:val="004E5CF1"/>
    <w:rsid w:val="00565AB3"/>
    <w:rsid w:val="005713A9"/>
    <w:rsid w:val="0059423E"/>
    <w:rsid w:val="005A0503"/>
    <w:rsid w:val="0060262E"/>
    <w:rsid w:val="00603B84"/>
    <w:rsid w:val="00635EF0"/>
    <w:rsid w:val="00637A61"/>
    <w:rsid w:val="006A40B1"/>
    <w:rsid w:val="00714B1C"/>
    <w:rsid w:val="00743748"/>
    <w:rsid w:val="007556E0"/>
    <w:rsid w:val="00785779"/>
    <w:rsid w:val="0078579B"/>
    <w:rsid w:val="007D3D46"/>
    <w:rsid w:val="007E0857"/>
    <w:rsid w:val="008537D5"/>
    <w:rsid w:val="00862B8F"/>
    <w:rsid w:val="0087289B"/>
    <w:rsid w:val="00873F2E"/>
    <w:rsid w:val="008B46E5"/>
    <w:rsid w:val="008E455C"/>
    <w:rsid w:val="009445BB"/>
    <w:rsid w:val="00967000"/>
    <w:rsid w:val="009D6120"/>
    <w:rsid w:val="00A0204A"/>
    <w:rsid w:val="00A4030A"/>
    <w:rsid w:val="00A909BB"/>
    <w:rsid w:val="00AA1283"/>
    <w:rsid w:val="00AC66F3"/>
    <w:rsid w:val="00AD2683"/>
    <w:rsid w:val="00B63EC4"/>
    <w:rsid w:val="00B75FF9"/>
    <w:rsid w:val="00B9137F"/>
    <w:rsid w:val="00BE5561"/>
    <w:rsid w:val="00BE784F"/>
    <w:rsid w:val="00C92B97"/>
    <w:rsid w:val="00D37C80"/>
    <w:rsid w:val="00D518D9"/>
    <w:rsid w:val="00DC7B7D"/>
    <w:rsid w:val="00E424BC"/>
    <w:rsid w:val="00E46A9D"/>
    <w:rsid w:val="00E62CA7"/>
    <w:rsid w:val="00EA003D"/>
    <w:rsid w:val="00EA14EC"/>
    <w:rsid w:val="00EC1F9A"/>
    <w:rsid w:val="00EC2F05"/>
    <w:rsid w:val="00F03AAB"/>
    <w:rsid w:val="00F17B8A"/>
    <w:rsid w:val="00F203A3"/>
    <w:rsid w:val="00F60B7F"/>
    <w:rsid w:val="00FB3B90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30E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C9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8C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i-F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9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C92B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C92B9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858C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858C9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858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A56D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A56D4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479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824</Words>
  <Characters>4699</Characters>
  <Application>Microsoft Office Word</Application>
  <DocSecurity>4</DocSecurity>
  <Lines>39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2022-03-08T17:52:00Z</dcterms:created>
  <dcterms:modified xsi:type="dcterms:W3CDTF">2022-03-14T23:54:00Z</dcterms:modified>
</cp:coreProperties>
</file>