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87BC3" w14:textId="02066904" w:rsidR="00953D05" w:rsidRDefault="00953D05" w:rsidP="00953D05">
      <w:pPr>
        <w:pStyle w:val="Otsikko1"/>
      </w:pPr>
      <w:r>
        <w:t xml:space="preserve">Kehittämiskirjaston digitiimin muistio </w:t>
      </w:r>
      <w:r w:rsidR="002F5D26">
        <w:t>16.8.2021 klo 13.00 – 15.00</w:t>
      </w:r>
    </w:p>
    <w:p w14:paraId="1010C4E7" w14:textId="77777777" w:rsidR="00953D05" w:rsidRDefault="00953D05" w:rsidP="00E84C80">
      <w:pPr>
        <w:spacing w:after="0" w:line="240" w:lineRule="auto"/>
        <w:rPr>
          <w:sz w:val="24"/>
          <w:szCs w:val="24"/>
        </w:rPr>
      </w:pPr>
    </w:p>
    <w:p w14:paraId="6E5E9C52" w14:textId="1970EAB5" w:rsidR="00E84C80" w:rsidRPr="00953D05" w:rsidRDefault="00E84C80" w:rsidP="00E84C80">
      <w:pPr>
        <w:spacing w:after="0" w:line="240" w:lineRule="auto"/>
        <w:rPr>
          <w:sz w:val="24"/>
          <w:szCs w:val="24"/>
        </w:rPr>
      </w:pPr>
      <w:r w:rsidRPr="00953D05">
        <w:rPr>
          <w:sz w:val="24"/>
          <w:szCs w:val="24"/>
        </w:rPr>
        <w:t>Aika</w:t>
      </w:r>
      <w:r w:rsidRPr="00953D05">
        <w:rPr>
          <w:sz w:val="24"/>
          <w:szCs w:val="24"/>
        </w:rPr>
        <w:tab/>
      </w:r>
      <w:r w:rsidRPr="00953D05">
        <w:rPr>
          <w:sz w:val="24"/>
          <w:szCs w:val="24"/>
        </w:rPr>
        <w:tab/>
      </w:r>
      <w:r w:rsidR="002F5D26">
        <w:rPr>
          <w:sz w:val="24"/>
          <w:szCs w:val="24"/>
        </w:rPr>
        <w:t>16.8. klo 13.00 – 15.00</w:t>
      </w:r>
    </w:p>
    <w:p w14:paraId="3E9FDDCA" w14:textId="77777777" w:rsidR="00E84C80" w:rsidRPr="00953D05" w:rsidRDefault="00E84C80" w:rsidP="00E84C80">
      <w:pPr>
        <w:spacing w:after="0" w:line="240" w:lineRule="auto"/>
        <w:rPr>
          <w:sz w:val="24"/>
          <w:szCs w:val="24"/>
        </w:rPr>
      </w:pPr>
    </w:p>
    <w:p w14:paraId="160C6CB8" w14:textId="77777777" w:rsidR="00E84C80" w:rsidRPr="00953D05" w:rsidRDefault="00E84C80" w:rsidP="00E84C80">
      <w:pPr>
        <w:spacing w:after="0" w:line="240" w:lineRule="auto"/>
        <w:rPr>
          <w:sz w:val="24"/>
          <w:szCs w:val="24"/>
        </w:rPr>
      </w:pPr>
      <w:r w:rsidRPr="00953D05">
        <w:rPr>
          <w:sz w:val="24"/>
          <w:szCs w:val="24"/>
        </w:rPr>
        <w:t>Paikka</w:t>
      </w:r>
      <w:r w:rsidRPr="00953D05">
        <w:rPr>
          <w:sz w:val="24"/>
          <w:szCs w:val="24"/>
        </w:rPr>
        <w:tab/>
      </w:r>
      <w:r w:rsidRPr="00953D05">
        <w:rPr>
          <w:sz w:val="24"/>
          <w:szCs w:val="24"/>
        </w:rPr>
        <w:tab/>
      </w:r>
      <w:proofErr w:type="spellStart"/>
      <w:r w:rsidRPr="00953D05">
        <w:rPr>
          <w:sz w:val="24"/>
          <w:szCs w:val="24"/>
        </w:rPr>
        <w:t>Teams</w:t>
      </w:r>
      <w:proofErr w:type="spellEnd"/>
      <w:r w:rsidRPr="00953D05">
        <w:rPr>
          <w:sz w:val="24"/>
          <w:szCs w:val="24"/>
        </w:rPr>
        <w:t>-etäkokous</w:t>
      </w:r>
    </w:p>
    <w:p w14:paraId="75B39C9E" w14:textId="77777777" w:rsidR="00E84C80" w:rsidRPr="00953D05" w:rsidRDefault="00E84C80" w:rsidP="00E84C80">
      <w:pPr>
        <w:spacing w:after="0" w:line="240" w:lineRule="auto"/>
        <w:rPr>
          <w:sz w:val="24"/>
          <w:szCs w:val="24"/>
        </w:rPr>
      </w:pPr>
    </w:p>
    <w:p w14:paraId="068C4812" w14:textId="77777777" w:rsidR="00E84C80" w:rsidRPr="00953D05" w:rsidRDefault="00E84C80" w:rsidP="00E84C80">
      <w:pPr>
        <w:spacing w:after="0" w:line="240" w:lineRule="auto"/>
        <w:rPr>
          <w:sz w:val="24"/>
          <w:szCs w:val="24"/>
        </w:rPr>
      </w:pPr>
      <w:r w:rsidRPr="00953D05">
        <w:rPr>
          <w:sz w:val="24"/>
          <w:szCs w:val="24"/>
        </w:rPr>
        <w:t>Läsnä</w:t>
      </w:r>
      <w:r w:rsidRPr="00953D05">
        <w:rPr>
          <w:sz w:val="24"/>
          <w:szCs w:val="24"/>
        </w:rPr>
        <w:tab/>
      </w:r>
      <w:r w:rsidRPr="00953D05">
        <w:rPr>
          <w:sz w:val="24"/>
          <w:szCs w:val="24"/>
        </w:rPr>
        <w:tab/>
        <w:t>Aleksi Hellsten</w:t>
      </w:r>
      <w:r w:rsidR="00A05BED">
        <w:rPr>
          <w:sz w:val="24"/>
          <w:szCs w:val="24"/>
        </w:rPr>
        <w:t>, informaatikko</w:t>
      </w:r>
      <w:r w:rsidRPr="00953D05">
        <w:rPr>
          <w:sz w:val="24"/>
          <w:szCs w:val="24"/>
        </w:rPr>
        <w:t xml:space="preserve"> (Pirkkala)</w:t>
      </w:r>
    </w:p>
    <w:p w14:paraId="4EB598F4" w14:textId="77777777" w:rsidR="00E84C80" w:rsidRPr="00953D05" w:rsidRDefault="00E84C80" w:rsidP="00E84C80">
      <w:pPr>
        <w:spacing w:after="0" w:line="240" w:lineRule="auto"/>
        <w:ind w:left="1304" w:firstLine="1304"/>
        <w:rPr>
          <w:sz w:val="24"/>
          <w:szCs w:val="24"/>
        </w:rPr>
      </w:pPr>
      <w:r w:rsidRPr="00953D05">
        <w:rPr>
          <w:sz w:val="24"/>
          <w:szCs w:val="24"/>
        </w:rPr>
        <w:t>Ismo Raitanen, verkkopäällikkö (Tampere)</w:t>
      </w:r>
    </w:p>
    <w:p w14:paraId="195E660E" w14:textId="77777777" w:rsidR="00E84C80" w:rsidRPr="00953D05" w:rsidRDefault="00E84C80" w:rsidP="00E84C80">
      <w:pPr>
        <w:spacing w:after="0" w:line="240" w:lineRule="auto"/>
        <w:ind w:left="2608"/>
        <w:rPr>
          <w:sz w:val="24"/>
          <w:szCs w:val="24"/>
        </w:rPr>
      </w:pPr>
      <w:r w:rsidRPr="00953D05">
        <w:rPr>
          <w:sz w:val="24"/>
          <w:szCs w:val="24"/>
        </w:rPr>
        <w:t>Jarkko Rikkilä, koordinaattori (Tampere)</w:t>
      </w:r>
    </w:p>
    <w:p w14:paraId="557DDF48" w14:textId="77777777" w:rsidR="00E84C80" w:rsidRPr="00953D05" w:rsidRDefault="00E84C80" w:rsidP="00E84C80">
      <w:pPr>
        <w:spacing w:after="0" w:line="240" w:lineRule="auto"/>
        <w:ind w:left="2608"/>
        <w:rPr>
          <w:sz w:val="24"/>
          <w:szCs w:val="24"/>
        </w:rPr>
      </w:pPr>
      <w:r w:rsidRPr="00953D05">
        <w:rPr>
          <w:sz w:val="24"/>
          <w:szCs w:val="24"/>
        </w:rPr>
        <w:t>Juliaana Grahn, projektisuunnittelija (Tampere)</w:t>
      </w:r>
    </w:p>
    <w:p w14:paraId="58EBAFD6" w14:textId="77777777" w:rsidR="00E84C80" w:rsidRPr="00953D05" w:rsidRDefault="00E84C80" w:rsidP="00E84C80">
      <w:pPr>
        <w:spacing w:after="0" w:line="240" w:lineRule="auto"/>
        <w:ind w:left="2608"/>
        <w:rPr>
          <w:sz w:val="24"/>
          <w:szCs w:val="24"/>
        </w:rPr>
      </w:pPr>
      <w:r w:rsidRPr="00953D05">
        <w:rPr>
          <w:sz w:val="24"/>
          <w:szCs w:val="24"/>
        </w:rPr>
        <w:t>Juha Hälinen, verkkopalvelusuunnittelija (Jyväskylä)</w:t>
      </w:r>
    </w:p>
    <w:p w14:paraId="08DABD31" w14:textId="77777777" w:rsidR="00E84C80" w:rsidRPr="00953D05" w:rsidRDefault="00E84C80" w:rsidP="00E84C80">
      <w:pPr>
        <w:spacing w:after="0" w:line="240" w:lineRule="auto"/>
        <w:ind w:left="2608"/>
        <w:rPr>
          <w:sz w:val="24"/>
          <w:szCs w:val="24"/>
        </w:rPr>
      </w:pPr>
      <w:r w:rsidRPr="00953D05">
        <w:rPr>
          <w:sz w:val="24"/>
          <w:szCs w:val="24"/>
        </w:rPr>
        <w:t>Mari Vuorinen, informaatikko (Jyväskylä)</w:t>
      </w:r>
    </w:p>
    <w:p w14:paraId="4A98AE82" w14:textId="77777777" w:rsidR="00E84C80" w:rsidRPr="00953D05" w:rsidRDefault="00E84C80" w:rsidP="00E84C80">
      <w:pPr>
        <w:spacing w:after="0" w:line="240" w:lineRule="auto"/>
        <w:ind w:left="2608"/>
        <w:rPr>
          <w:sz w:val="24"/>
          <w:szCs w:val="24"/>
        </w:rPr>
      </w:pPr>
      <w:r w:rsidRPr="00953D05">
        <w:rPr>
          <w:sz w:val="24"/>
          <w:szCs w:val="24"/>
        </w:rPr>
        <w:t>Perttu Rasi, palvelupäällikkö (Tampere)</w:t>
      </w:r>
    </w:p>
    <w:p w14:paraId="5D9DAA0A" w14:textId="77777777" w:rsidR="00E84C80" w:rsidRDefault="00E84C80" w:rsidP="00E84C80">
      <w:pPr>
        <w:spacing w:after="0" w:line="240" w:lineRule="auto"/>
        <w:ind w:left="2608"/>
        <w:rPr>
          <w:sz w:val="24"/>
          <w:szCs w:val="24"/>
        </w:rPr>
      </w:pPr>
      <w:r w:rsidRPr="00953D05">
        <w:rPr>
          <w:sz w:val="24"/>
          <w:szCs w:val="24"/>
        </w:rPr>
        <w:t>Sanna Keralampi, kirjastonhoitaja (Jyväskylä)</w:t>
      </w:r>
    </w:p>
    <w:p w14:paraId="04911961" w14:textId="2473E00F" w:rsidR="004F037D" w:rsidRDefault="004F037D" w:rsidP="002F5D26">
      <w:pPr>
        <w:spacing w:after="0" w:line="240" w:lineRule="auto"/>
        <w:rPr>
          <w:sz w:val="24"/>
          <w:szCs w:val="24"/>
        </w:rPr>
      </w:pPr>
    </w:p>
    <w:p w14:paraId="0C676835" w14:textId="18A75753" w:rsidR="002F5D26" w:rsidRDefault="002F5D26" w:rsidP="002F5D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Lisäksi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Tytti Tyrväinen, </w:t>
      </w:r>
      <w:r w:rsidR="00D651F7">
        <w:rPr>
          <w:sz w:val="24"/>
          <w:szCs w:val="24"/>
        </w:rPr>
        <w:t>(Jyväskylä)</w:t>
      </w:r>
    </w:p>
    <w:p w14:paraId="66CDC8AB" w14:textId="26E08885" w:rsidR="00D651F7" w:rsidRDefault="00D651F7" w:rsidP="002F5D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Markus Lappi (Pirkanmaan digitukihanke)</w:t>
      </w:r>
    </w:p>
    <w:p w14:paraId="0C3EB7D3" w14:textId="6D7D6F7A" w:rsidR="00D651F7" w:rsidRDefault="00D651F7" w:rsidP="00D65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Heidi Kervinen (Keski-Suomen digitukihanke)</w:t>
      </w:r>
    </w:p>
    <w:p w14:paraId="002A7B62" w14:textId="78CC0CFB" w:rsidR="00D651F7" w:rsidRDefault="00D651F7" w:rsidP="00D651F7">
      <w:pPr>
        <w:spacing w:after="0" w:line="240" w:lineRule="auto"/>
        <w:rPr>
          <w:sz w:val="24"/>
          <w:szCs w:val="24"/>
        </w:rPr>
      </w:pPr>
    </w:p>
    <w:p w14:paraId="1E8DBC11" w14:textId="06AAC84D" w:rsidR="00642639" w:rsidRPr="00A104E8" w:rsidRDefault="00642639" w:rsidP="00642639">
      <w:pPr>
        <w:spacing w:after="0" w:line="240" w:lineRule="auto"/>
        <w:rPr>
          <w:b/>
          <w:bCs/>
          <w:sz w:val="24"/>
          <w:szCs w:val="24"/>
        </w:rPr>
      </w:pPr>
      <w:r w:rsidRPr="00A104E8">
        <w:rPr>
          <w:b/>
          <w:bCs/>
          <w:sz w:val="24"/>
          <w:szCs w:val="24"/>
        </w:rPr>
        <w:t xml:space="preserve">1. Klo 13.00 – 14.00 </w:t>
      </w:r>
      <w:proofErr w:type="spellStart"/>
      <w:r w:rsidRPr="00A104E8">
        <w:rPr>
          <w:b/>
          <w:bCs/>
          <w:sz w:val="24"/>
          <w:szCs w:val="24"/>
        </w:rPr>
        <w:t>PiKe</w:t>
      </w:r>
      <w:proofErr w:type="spellEnd"/>
      <w:r w:rsidRPr="00A104E8">
        <w:rPr>
          <w:b/>
          <w:bCs/>
          <w:sz w:val="24"/>
          <w:szCs w:val="24"/>
        </w:rPr>
        <w:t xml:space="preserve">-tasoisten e-aineistoteemaviikkojen ohjelmat / </w:t>
      </w:r>
      <w:proofErr w:type="spellStart"/>
      <w:r w:rsidRPr="00A104E8">
        <w:rPr>
          <w:b/>
          <w:bCs/>
          <w:sz w:val="24"/>
          <w:szCs w:val="24"/>
        </w:rPr>
        <w:t>Rockway</w:t>
      </w:r>
      <w:r w:rsidR="00B87C66" w:rsidRPr="00A104E8">
        <w:rPr>
          <w:b/>
          <w:bCs/>
          <w:sz w:val="24"/>
          <w:szCs w:val="24"/>
        </w:rPr>
        <w:t>n</w:t>
      </w:r>
      <w:proofErr w:type="spellEnd"/>
      <w:r w:rsidR="00B87C66" w:rsidRPr="00A104E8">
        <w:rPr>
          <w:b/>
          <w:bCs/>
          <w:sz w:val="24"/>
          <w:szCs w:val="24"/>
        </w:rPr>
        <w:t xml:space="preserve"> avoimet ovet 4. – 10.10.2021 Pirkanmaan ja Keski-Suomen kirjastoissa</w:t>
      </w:r>
    </w:p>
    <w:p w14:paraId="7490DC3B" w14:textId="059E0FF7" w:rsidR="00642639" w:rsidRPr="00642639" w:rsidRDefault="00642639" w:rsidP="00642639">
      <w:pPr>
        <w:spacing w:after="0" w:line="240" w:lineRule="auto"/>
        <w:rPr>
          <w:sz w:val="24"/>
          <w:szCs w:val="24"/>
        </w:rPr>
      </w:pPr>
    </w:p>
    <w:p w14:paraId="70C9AB29" w14:textId="523F56DF" w:rsidR="003E7414" w:rsidRPr="003E7414" w:rsidRDefault="00F434B9" w:rsidP="00657EC4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Kampanjan suuntaviivat</w:t>
      </w:r>
    </w:p>
    <w:p w14:paraId="4939DC36" w14:textId="77777777" w:rsidR="003E7414" w:rsidRDefault="003E7414" w:rsidP="00642639">
      <w:pPr>
        <w:spacing w:after="0" w:line="240" w:lineRule="auto"/>
        <w:rPr>
          <w:sz w:val="24"/>
          <w:szCs w:val="24"/>
        </w:rPr>
      </w:pPr>
    </w:p>
    <w:p w14:paraId="745DAC41" w14:textId="6CFD8B39" w:rsidR="00642639" w:rsidRPr="00E60D5D" w:rsidRDefault="00642639" w:rsidP="00E60D5D">
      <w:pPr>
        <w:pStyle w:val="Eivli"/>
        <w:numPr>
          <w:ilvl w:val="0"/>
          <w:numId w:val="6"/>
        </w:numPr>
        <w:rPr>
          <w:sz w:val="24"/>
          <w:szCs w:val="24"/>
        </w:rPr>
      </w:pPr>
      <w:r w:rsidRPr="00E60D5D">
        <w:rPr>
          <w:sz w:val="24"/>
          <w:szCs w:val="24"/>
        </w:rPr>
        <w:t xml:space="preserve">Rohkaistaan </w:t>
      </w:r>
      <w:proofErr w:type="spellStart"/>
      <w:r w:rsidRPr="00E60D5D">
        <w:rPr>
          <w:sz w:val="24"/>
          <w:szCs w:val="24"/>
        </w:rPr>
        <w:t>PiKe</w:t>
      </w:r>
      <w:proofErr w:type="spellEnd"/>
      <w:r w:rsidRPr="00E60D5D">
        <w:rPr>
          <w:sz w:val="24"/>
          <w:szCs w:val="24"/>
        </w:rPr>
        <w:t xml:space="preserve">-alueen henkilöstöä jakamaan vinkkejä ja tarinoita kirjastojen somessa, kolme parasta </w:t>
      </w:r>
      <w:proofErr w:type="spellStart"/>
      <w:r w:rsidRPr="00E60D5D">
        <w:rPr>
          <w:sz w:val="24"/>
          <w:szCs w:val="24"/>
        </w:rPr>
        <w:t>Rockway</w:t>
      </w:r>
      <w:proofErr w:type="spellEnd"/>
      <w:r w:rsidRPr="00E60D5D">
        <w:rPr>
          <w:sz w:val="24"/>
          <w:szCs w:val="24"/>
        </w:rPr>
        <w:t xml:space="preserve">-aineistonostoa palkitaan </w:t>
      </w:r>
      <w:proofErr w:type="spellStart"/>
      <w:r w:rsidRPr="00E60D5D">
        <w:rPr>
          <w:sz w:val="24"/>
          <w:szCs w:val="24"/>
        </w:rPr>
        <w:t>Rockway</w:t>
      </w:r>
      <w:proofErr w:type="spellEnd"/>
      <w:r w:rsidRPr="00E60D5D">
        <w:rPr>
          <w:sz w:val="24"/>
          <w:szCs w:val="24"/>
        </w:rPr>
        <w:t>-lahjakortilla</w:t>
      </w:r>
    </w:p>
    <w:p w14:paraId="69FA766A" w14:textId="77777777" w:rsidR="00E60D5D" w:rsidRDefault="00020724" w:rsidP="00E60D5D">
      <w:pPr>
        <w:pStyle w:val="Eivli"/>
        <w:numPr>
          <w:ilvl w:val="0"/>
          <w:numId w:val="6"/>
        </w:numPr>
        <w:rPr>
          <w:sz w:val="24"/>
          <w:szCs w:val="24"/>
        </w:rPr>
      </w:pPr>
      <w:r w:rsidRPr="00E60D5D">
        <w:rPr>
          <w:sz w:val="24"/>
          <w:szCs w:val="24"/>
        </w:rPr>
        <w:t xml:space="preserve">Haastetaan </w:t>
      </w:r>
      <w:proofErr w:type="spellStart"/>
      <w:r w:rsidRPr="00E60D5D">
        <w:rPr>
          <w:sz w:val="24"/>
          <w:szCs w:val="24"/>
        </w:rPr>
        <w:t>PiKe</w:t>
      </w:r>
      <w:proofErr w:type="spellEnd"/>
      <w:r w:rsidRPr="00E60D5D">
        <w:rPr>
          <w:sz w:val="24"/>
          <w:szCs w:val="24"/>
        </w:rPr>
        <w:t xml:space="preserve">-alueen kirjastot </w:t>
      </w:r>
      <w:r w:rsidR="003E7414" w:rsidRPr="00E60D5D">
        <w:rPr>
          <w:sz w:val="24"/>
          <w:szCs w:val="24"/>
        </w:rPr>
        <w:t>toteuttamaan asiakasvinkkauksia ja opastuksia</w:t>
      </w:r>
    </w:p>
    <w:p w14:paraId="29F67CA4" w14:textId="5EAE90EB" w:rsidR="003E7414" w:rsidRPr="00E60D5D" w:rsidRDefault="003E7414" w:rsidP="00E60D5D">
      <w:pPr>
        <w:pStyle w:val="Eivli"/>
        <w:numPr>
          <w:ilvl w:val="0"/>
          <w:numId w:val="6"/>
        </w:numPr>
        <w:rPr>
          <w:sz w:val="24"/>
          <w:szCs w:val="24"/>
        </w:rPr>
      </w:pPr>
      <w:proofErr w:type="spellStart"/>
      <w:r w:rsidRPr="00E60D5D">
        <w:rPr>
          <w:sz w:val="24"/>
          <w:szCs w:val="24"/>
        </w:rPr>
        <w:t>Rockway</w:t>
      </w:r>
      <w:proofErr w:type="spellEnd"/>
      <w:r w:rsidRPr="00E60D5D">
        <w:rPr>
          <w:sz w:val="24"/>
          <w:szCs w:val="24"/>
        </w:rPr>
        <w:t>-palvelusta</w:t>
      </w:r>
      <w:r w:rsidR="0076132E" w:rsidRPr="00E60D5D">
        <w:rPr>
          <w:sz w:val="24"/>
          <w:szCs w:val="24"/>
        </w:rPr>
        <w:t xml:space="preserve"> kirjastolle sopivalla parhaalla mahdollisella tavalla</w:t>
      </w:r>
    </w:p>
    <w:p w14:paraId="48A63E50" w14:textId="2951FE79" w:rsidR="00642639" w:rsidRPr="00E60D5D" w:rsidRDefault="00642639" w:rsidP="00E60D5D">
      <w:pPr>
        <w:pStyle w:val="Eivli"/>
        <w:numPr>
          <w:ilvl w:val="0"/>
          <w:numId w:val="6"/>
        </w:numPr>
        <w:rPr>
          <w:sz w:val="24"/>
          <w:szCs w:val="24"/>
        </w:rPr>
      </w:pPr>
      <w:proofErr w:type="spellStart"/>
      <w:r w:rsidRPr="00E60D5D">
        <w:rPr>
          <w:sz w:val="24"/>
          <w:szCs w:val="24"/>
        </w:rPr>
        <w:t>Rockway</w:t>
      </w:r>
      <w:proofErr w:type="spellEnd"/>
      <w:r w:rsidRPr="00E60D5D">
        <w:rPr>
          <w:sz w:val="24"/>
          <w:szCs w:val="24"/>
        </w:rPr>
        <w:t>-palvelun kaikki kurssit saatavilla asiakkaille 4. - 10.10.2021 välisen ajan Pirkanmaan (PIKI) ja Keski-Suomen kirjastojen (</w:t>
      </w:r>
      <w:proofErr w:type="spellStart"/>
      <w:r w:rsidRPr="00E60D5D">
        <w:rPr>
          <w:sz w:val="24"/>
          <w:szCs w:val="24"/>
        </w:rPr>
        <w:t>Keski</w:t>
      </w:r>
      <w:proofErr w:type="spellEnd"/>
      <w:r w:rsidRPr="00E60D5D">
        <w:rPr>
          <w:sz w:val="24"/>
          <w:szCs w:val="24"/>
        </w:rPr>
        <w:t>) asiakkaille</w:t>
      </w:r>
    </w:p>
    <w:p w14:paraId="2CB150EA" w14:textId="499C3522" w:rsidR="00642639" w:rsidRPr="00E60D5D" w:rsidRDefault="00642639" w:rsidP="00E60D5D">
      <w:pPr>
        <w:pStyle w:val="Eivli"/>
        <w:numPr>
          <w:ilvl w:val="0"/>
          <w:numId w:val="6"/>
        </w:numPr>
        <w:rPr>
          <w:sz w:val="24"/>
          <w:szCs w:val="24"/>
        </w:rPr>
      </w:pPr>
      <w:proofErr w:type="spellStart"/>
      <w:r w:rsidRPr="00E60D5D">
        <w:rPr>
          <w:sz w:val="24"/>
          <w:szCs w:val="24"/>
        </w:rPr>
        <w:t>Rockway</w:t>
      </w:r>
      <w:proofErr w:type="spellEnd"/>
      <w:r w:rsidRPr="00E60D5D">
        <w:rPr>
          <w:sz w:val="24"/>
          <w:szCs w:val="24"/>
        </w:rPr>
        <w:t xml:space="preserve"> tuottaa viikon jokaiselle päivälle (ma-pe) videon palvelun sisällöistä, käyttöönotosta, käytöstä tai yleisfiilistelystä, jota kirjastot jakavat somessa</w:t>
      </w:r>
    </w:p>
    <w:p w14:paraId="2979F049" w14:textId="08AF36A4" w:rsidR="00642639" w:rsidRPr="00E60D5D" w:rsidRDefault="00642639" w:rsidP="00E60D5D">
      <w:pPr>
        <w:pStyle w:val="Eivli"/>
        <w:numPr>
          <w:ilvl w:val="0"/>
          <w:numId w:val="6"/>
        </w:numPr>
        <w:rPr>
          <w:sz w:val="24"/>
          <w:szCs w:val="24"/>
        </w:rPr>
      </w:pPr>
      <w:proofErr w:type="spellStart"/>
      <w:r w:rsidRPr="00E60D5D">
        <w:rPr>
          <w:sz w:val="24"/>
          <w:szCs w:val="24"/>
        </w:rPr>
        <w:t>Rockwaylla</w:t>
      </w:r>
      <w:proofErr w:type="spellEnd"/>
      <w:r w:rsidRPr="00E60D5D">
        <w:rPr>
          <w:sz w:val="24"/>
          <w:szCs w:val="24"/>
        </w:rPr>
        <w:t xml:space="preserve"> olisi kiinnostusta myös jonkinlaisen striimitapahtuman järjestämiseen, tässä voisivat Tampereen ja Jyväskylän musiikkipalvelut olla avainasemassa</w:t>
      </w:r>
    </w:p>
    <w:p w14:paraId="4603DABD" w14:textId="44CFEA86" w:rsidR="00642639" w:rsidRPr="00E60D5D" w:rsidRDefault="00642639" w:rsidP="00E60D5D">
      <w:pPr>
        <w:pStyle w:val="Eivli"/>
        <w:numPr>
          <w:ilvl w:val="0"/>
          <w:numId w:val="6"/>
        </w:numPr>
        <w:rPr>
          <w:sz w:val="24"/>
          <w:szCs w:val="24"/>
        </w:rPr>
      </w:pPr>
      <w:r w:rsidRPr="00E60D5D">
        <w:rPr>
          <w:sz w:val="24"/>
          <w:szCs w:val="24"/>
        </w:rPr>
        <w:t xml:space="preserve">Asiakaskilpailu PIKI- ja Keski-kirjastojen asiakkaille, palkintona esimerkiksi kitara - asiakkaita identifioivia tietoja ei tulla käyttämään </w:t>
      </w:r>
      <w:proofErr w:type="spellStart"/>
      <w:r w:rsidRPr="00E60D5D">
        <w:rPr>
          <w:sz w:val="24"/>
          <w:szCs w:val="24"/>
        </w:rPr>
        <w:t>Rockwayn</w:t>
      </w:r>
      <w:proofErr w:type="spellEnd"/>
      <w:r w:rsidRPr="00E60D5D">
        <w:rPr>
          <w:sz w:val="24"/>
          <w:szCs w:val="24"/>
        </w:rPr>
        <w:t xml:space="preserve"> kaupalliseen markkinointiin</w:t>
      </w:r>
    </w:p>
    <w:p w14:paraId="6C7ACC68" w14:textId="4020530E" w:rsidR="00B22248" w:rsidRDefault="00B22248" w:rsidP="00642639">
      <w:pPr>
        <w:spacing w:after="0" w:line="240" w:lineRule="auto"/>
        <w:rPr>
          <w:sz w:val="24"/>
          <w:szCs w:val="24"/>
        </w:rPr>
      </w:pPr>
    </w:p>
    <w:p w14:paraId="331F19A0" w14:textId="24E1B250" w:rsidR="00E615D2" w:rsidRPr="00E615D2" w:rsidRDefault="00F434B9" w:rsidP="00657EC4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Keskustelu</w:t>
      </w:r>
    </w:p>
    <w:p w14:paraId="33718F0E" w14:textId="2689CFAC" w:rsidR="00E615D2" w:rsidRDefault="00E615D2" w:rsidP="00642639">
      <w:pPr>
        <w:spacing w:after="0" w:line="240" w:lineRule="auto"/>
        <w:rPr>
          <w:sz w:val="24"/>
          <w:szCs w:val="24"/>
        </w:rPr>
      </w:pPr>
    </w:p>
    <w:p w14:paraId="0FF0CD2F" w14:textId="2B4B9285" w:rsidR="00E615D2" w:rsidRPr="002F32AF" w:rsidRDefault="00A958FA" w:rsidP="002F32AF">
      <w:pPr>
        <w:pStyle w:val="Eivli"/>
        <w:numPr>
          <w:ilvl w:val="0"/>
          <w:numId w:val="8"/>
        </w:numPr>
        <w:rPr>
          <w:sz w:val="24"/>
          <w:szCs w:val="24"/>
        </w:rPr>
      </w:pPr>
      <w:r w:rsidRPr="002F32AF">
        <w:rPr>
          <w:sz w:val="24"/>
          <w:szCs w:val="24"/>
        </w:rPr>
        <w:t>Jyväskylässä mietitty seniorimessujen yhteyteen 4.10.</w:t>
      </w:r>
      <w:r w:rsidR="008D124B" w:rsidRPr="002F32AF">
        <w:rPr>
          <w:sz w:val="24"/>
          <w:szCs w:val="24"/>
        </w:rPr>
        <w:t>, pääkirjastossa Kompin</w:t>
      </w:r>
      <w:r w:rsidR="004403AA" w:rsidRPr="002F32AF">
        <w:rPr>
          <w:sz w:val="24"/>
          <w:szCs w:val="24"/>
        </w:rPr>
        <w:t xml:space="preserve"> ja </w:t>
      </w:r>
      <w:proofErr w:type="spellStart"/>
      <w:r w:rsidR="004403AA" w:rsidRPr="002F32AF">
        <w:rPr>
          <w:sz w:val="24"/>
          <w:szCs w:val="24"/>
        </w:rPr>
        <w:t>Rockwayn</w:t>
      </w:r>
      <w:proofErr w:type="spellEnd"/>
      <w:r w:rsidR="004403AA" w:rsidRPr="002F32AF">
        <w:rPr>
          <w:sz w:val="24"/>
          <w:szCs w:val="24"/>
        </w:rPr>
        <w:t xml:space="preserve"> esittelyä tuona päivänä</w:t>
      </w:r>
    </w:p>
    <w:p w14:paraId="0D0729F8" w14:textId="382B6F9C" w:rsidR="00E97B03" w:rsidRPr="002F32AF" w:rsidRDefault="002A64BF" w:rsidP="002F32AF">
      <w:pPr>
        <w:pStyle w:val="Eivli"/>
        <w:numPr>
          <w:ilvl w:val="0"/>
          <w:numId w:val="8"/>
        </w:numPr>
        <w:rPr>
          <w:sz w:val="24"/>
          <w:szCs w:val="24"/>
        </w:rPr>
      </w:pPr>
      <w:r w:rsidRPr="002F32AF">
        <w:rPr>
          <w:sz w:val="24"/>
          <w:szCs w:val="24"/>
        </w:rPr>
        <w:t xml:space="preserve">Aleksi voisi startata Pirkkalassa jollain tapaa asiakastapahtumaa </w:t>
      </w:r>
      <w:proofErr w:type="spellStart"/>
      <w:r w:rsidR="00E97B03" w:rsidRPr="002F32AF">
        <w:rPr>
          <w:sz w:val="24"/>
          <w:szCs w:val="24"/>
        </w:rPr>
        <w:t>Rockwayn</w:t>
      </w:r>
      <w:proofErr w:type="spellEnd"/>
      <w:r w:rsidR="00E97B03" w:rsidRPr="002F32AF">
        <w:rPr>
          <w:sz w:val="24"/>
          <w:szCs w:val="24"/>
        </w:rPr>
        <w:t xml:space="preserve"> opastuksesta tai palvelun esittelemisestä</w:t>
      </w:r>
    </w:p>
    <w:p w14:paraId="5191B7E9" w14:textId="4793ECA9" w:rsidR="00BD5CC5" w:rsidRPr="002F32AF" w:rsidRDefault="006771D5" w:rsidP="002F32AF">
      <w:pPr>
        <w:pStyle w:val="Eivli"/>
        <w:numPr>
          <w:ilvl w:val="0"/>
          <w:numId w:val="8"/>
        </w:numPr>
        <w:rPr>
          <w:sz w:val="24"/>
          <w:szCs w:val="24"/>
        </w:rPr>
      </w:pPr>
      <w:r w:rsidRPr="002F32AF">
        <w:rPr>
          <w:sz w:val="24"/>
          <w:szCs w:val="24"/>
        </w:rPr>
        <w:t>Tytti voisi toimia apuhenkilönä viestinnässä</w:t>
      </w:r>
      <w:r w:rsidR="00CE6225" w:rsidRPr="002F32AF">
        <w:rPr>
          <w:sz w:val="24"/>
          <w:szCs w:val="24"/>
        </w:rPr>
        <w:t xml:space="preserve"> – valmistellaan yhteinen pohja asiakasmahdollisuuksista PIKI-kirjastoille ja Keski-kirjastoille hyödynnettäväksi</w:t>
      </w:r>
      <w:r w:rsidR="0096285E" w:rsidRPr="002F32AF">
        <w:rPr>
          <w:sz w:val="24"/>
          <w:szCs w:val="24"/>
        </w:rPr>
        <w:t xml:space="preserve"> (Jyväskylässä some-tiimi ja Tampereella e-aineistoryhmä)</w:t>
      </w:r>
    </w:p>
    <w:p w14:paraId="72B36435" w14:textId="79A33712" w:rsidR="00A61D01" w:rsidRPr="002F32AF" w:rsidRDefault="00A61D01" w:rsidP="002F32AF">
      <w:pPr>
        <w:pStyle w:val="Eivli"/>
        <w:numPr>
          <w:ilvl w:val="0"/>
          <w:numId w:val="8"/>
        </w:numPr>
        <w:rPr>
          <w:sz w:val="24"/>
          <w:szCs w:val="24"/>
        </w:rPr>
      </w:pPr>
      <w:r w:rsidRPr="002F32AF">
        <w:rPr>
          <w:sz w:val="24"/>
          <w:szCs w:val="24"/>
        </w:rPr>
        <w:lastRenderedPageBreak/>
        <w:t xml:space="preserve">Mitä tapahtuu tämän jälkeen? </w:t>
      </w:r>
      <w:proofErr w:type="spellStart"/>
      <w:r w:rsidRPr="002F32AF">
        <w:rPr>
          <w:sz w:val="24"/>
          <w:szCs w:val="24"/>
        </w:rPr>
        <w:t>Rockway</w:t>
      </w:r>
      <w:proofErr w:type="spellEnd"/>
      <w:r w:rsidRPr="002F32AF">
        <w:rPr>
          <w:sz w:val="24"/>
          <w:szCs w:val="24"/>
        </w:rPr>
        <w:t>-videosisältöjen ja asiakastapahtumien tavoitteena on myös, että henkilöst</w:t>
      </w:r>
      <w:r w:rsidR="00E64BEF" w:rsidRPr="002F32AF">
        <w:rPr>
          <w:sz w:val="24"/>
          <w:szCs w:val="24"/>
        </w:rPr>
        <w:t xml:space="preserve">ö pystyisi </w:t>
      </w:r>
      <w:r w:rsidR="00685BA2" w:rsidRPr="002F32AF">
        <w:rPr>
          <w:sz w:val="24"/>
          <w:szCs w:val="24"/>
        </w:rPr>
        <w:t xml:space="preserve">tuottamaan myös näitä </w:t>
      </w:r>
      <w:proofErr w:type="spellStart"/>
      <w:r w:rsidR="00685BA2" w:rsidRPr="002F32AF">
        <w:rPr>
          <w:sz w:val="24"/>
          <w:szCs w:val="24"/>
        </w:rPr>
        <w:t>Rockway</w:t>
      </w:r>
      <w:proofErr w:type="spellEnd"/>
      <w:r w:rsidR="00685BA2" w:rsidRPr="002F32AF">
        <w:rPr>
          <w:sz w:val="24"/>
          <w:szCs w:val="24"/>
        </w:rPr>
        <w:t>-opastussisältöjä tulevaisuudessa</w:t>
      </w:r>
    </w:p>
    <w:p w14:paraId="5C4B00E0" w14:textId="446D6DD6" w:rsidR="00B17FA4" w:rsidRDefault="00B17FA4" w:rsidP="00642639">
      <w:pPr>
        <w:spacing w:after="0" w:line="240" w:lineRule="auto"/>
        <w:rPr>
          <w:sz w:val="24"/>
          <w:szCs w:val="24"/>
        </w:rPr>
      </w:pPr>
    </w:p>
    <w:p w14:paraId="351B8A20" w14:textId="1BD9F303" w:rsidR="00B17FA4" w:rsidRPr="00E60D5D" w:rsidRDefault="00B17FA4" w:rsidP="00657EC4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E60D5D">
        <w:rPr>
          <w:b/>
          <w:bCs/>
          <w:sz w:val="24"/>
          <w:szCs w:val="24"/>
        </w:rPr>
        <w:t>Stepit</w:t>
      </w:r>
      <w:r w:rsidR="00F434B9" w:rsidRPr="00E60D5D">
        <w:rPr>
          <w:b/>
          <w:bCs/>
          <w:sz w:val="24"/>
          <w:szCs w:val="24"/>
        </w:rPr>
        <w:t xml:space="preserve"> ja selvitettävät</w:t>
      </w:r>
    </w:p>
    <w:p w14:paraId="02448E28" w14:textId="77777777" w:rsidR="00B17FA4" w:rsidRDefault="00B17FA4" w:rsidP="00642639">
      <w:pPr>
        <w:spacing w:after="0" w:line="240" w:lineRule="auto"/>
        <w:rPr>
          <w:sz w:val="24"/>
          <w:szCs w:val="24"/>
        </w:rPr>
      </w:pPr>
    </w:p>
    <w:p w14:paraId="4B141069" w14:textId="20302F41" w:rsidR="00515B68" w:rsidRPr="002F32AF" w:rsidRDefault="00352410" w:rsidP="002F32AF">
      <w:pPr>
        <w:pStyle w:val="Eivli"/>
        <w:numPr>
          <w:ilvl w:val="0"/>
          <w:numId w:val="8"/>
        </w:numPr>
        <w:rPr>
          <w:sz w:val="24"/>
          <w:szCs w:val="24"/>
        </w:rPr>
      </w:pPr>
      <w:r w:rsidRPr="002F32AF">
        <w:rPr>
          <w:sz w:val="24"/>
          <w:szCs w:val="24"/>
        </w:rPr>
        <w:t>Tavoitteena voisi olla testata yhteisviestintää PIKI</w:t>
      </w:r>
      <w:r w:rsidR="00274E16" w:rsidRPr="002F32AF">
        <w:rPr>
          <w:sz w:val="24"/>
          <w:szCs w:val="24"/>
        </w:rPr>
        <w:t>- ja Keski-kimppojen kesken</w:t>
      </w:r>
      <w:r w:rsidR="007F5A80" w:rsidRPr="002F32AF">
        <w:rPr>
          <w:sz w:val="24"/>
          <w:szCs w:val="24"/>
        </w:rPr>
        <w:t>: Julisteet, infonäyttö</w:t>
      </w:r>
      <w:r w:rsidR="00BB394C" w:rsidRPr="002F32AF">
        <w:rPr>
          <w:sz w:val="24"/>
          <w:szCs w:val="24"/>
        </w:rPr>
        <w:t>materiaalit ja esitteet</w:t>
      </w:r>
    </w:p>
    <w:p w14:paraId="10FB3EAE" w14:textId="739198D7" w:rsidR="00F738BC" w:rsidRPr="002F32AF" w:rsidRDefault="00F738BC" w:rsidP="002F32AF">
      <w:pPr>
        <w:pStyle w:val="Eivli"/>
        <w:numPr>
          <w:ilvl w:val="0"/>
          <w:numId w:val="8"/>
        </w:numPr>
        <w:rPr>
          <w:sz w:val="24"/>
          <w:szCs w:val="24"/>
        </w:rPr>
      </w:pPr>
      <w:r w:rsidRPr="002F32AF">
        <w:rPr>
          <w:sz w:val="24"/>
          <w:szCs w:val="24"/>
        </w:rPr>
        <w:t xml:space="preserve">Pyritään käynnistämään asiakasviestintä noin viikkoa ennen </w:t>
      </w:r>
      <w:r w:rsidR="002D1596" w:rsidRPr="002F32AF">
        <w:rPr>
          <w:sz w:val="24"/>
          <w:szCs w:val="24"/>
        </w:rPr>
        <w:t xml:space="preserve">kampanjan aloittamista – henkilöstön rohkaisu </w:t>
      </w:r>
      <w:proofErr w:type="spellStart"/>
      <w:r w:rsidR="002D1596" w:rsidRPr="002F32AF">
        <w:rPr>
          <w:sz w:val="24"/>
          <w:szCs w:val="24"/>
        </w:rPr>
        <w:t>akepiken</w:t>
      </w:r>
      <w:proofErr w:type="spellEnd"/>
      <w:r w:rsidR="002D1596" w:rsidRPr="002F32AF">
        <w:rPr>
          <w:sz w:val="24"/>
          <w:szCs w:val="24"/>
        </w:rPr>
        <w:t xml:space="preserve"> viestintäkanavien kautta</w:t>
      </w:r>
    </w:p>
    <w:p w14:paraId="6312C7A7" w14:textId="33A17435" w:rsidR="00233CD3" w:rsidRPr="002F32AF" w:rsidRDefault="00233CD3" w:rsidP="002F32AF">
      <w:pPr>
        <w:pStyle w:val="Eivli"/>
        <w:numPr>
          <w:ilvl w:val="0"/>
          <w:numId w:val="8"/>
        </w:numPr>
        <w:rPr>
          <w:sz w:val="24"/>
          <w:szCs w:val="24"/>
        </w:rPr>
      </w:pPr>
      <w:proofErr w:type="spellStart"/>
      <w:r w:rsidRPr="002F32AF">
        <w:rPr>
          <w:sz w:val="24"/>
          <w:szCs w:val="24"/>
        </w:rPr>
        <w:t>Rockway</w:t>
      </w:r>
      <w:proofErr w:type="spellEnd"/>
      <w:r w:rsidRPr="002F32AF">
        <w:rPr>
          <w:sz w:val="24"/>
          <w:szCs w:val="24"/>
        </w:rPr>
        <w:t>-viestintänyrkki: Tytti, Sanna, Juha, Ismo, Salla – valmistellaan näistä pohja viestinnälle, joka jaetaan PIKI- ja Keski-vastuuhenkilöiden kautta eteenpäin</w:t>
      </w:r>
    </w:p>
    <w:p w14:paraId="186D1D2A" w14:textId="1126B6EA" w:rsidR="00233CD3" w:rsidRPr="002F32AF" w:rsidRDefault="00233CD3" w:rsidP="002F32AF">
      <w:pPr>
        <w:pStyle w:val="Eivli"/>
        <w:numPr>
          <w:ilvl w:val="0"/>
          <w:numId w:val="8"/>
        </w:numPr>
        <w:rPr>
          <w:sz w:val="24"/>
          <w:szCs w:val="24"/>
        </w:rPr>
      </w:pPr>
      <w:r w:rsidRPr="002F32AF">
        <w:rPr>
          <w:sz w:val="24"/>
          <w:szCs w:val="24"/>
        </w:rPr>
        <w:t>Striimitapahtumasta viesti: Tiiu Koistinen, Veikko Korhonen, Sanna Keralampi – mietitään, miten toteutetaan, kuka tuottaa ja mistä lähetetään</w:t>
      </w:r>
    </w:p>
    <w:p w14:paraId="3A92D633" w14:textId="4BC17016" w:rsidR="00F434B9" w:rsidRPr="002F32AF" w:rsidRDefault="00F434B9" w:rsidP="002F32AF">
      <w:pPr>
        <w:pStyle w:val="Eivli"/>
        <w:numPr>
          <w:ilvl w:val="0"/>
          <w:numId w:val="8"/>
        </w:numPr>
        <w:rPr>
          <w:sz w:val="24"/>
          <w:szCs w:val="24"/>
        </w:rPr>
      </w:pPr>
      <w:r w:rsidRPr="002F32AF">
        <w:rPr>
          <w:sz w:val="24"/>
          <w:szCs w:val="24"/>
        </w:rPr>
        <w:t>Kun kaikki kurssit ovat tämän viikon aikana auki, voidaanko saada palvelutarjoajalta tarkempaa statistiikkaa kurssien käytöstä?</w:t>
      </w:r>
    </w:p>
    <w:p w14:paraId="2E303147" w14:textId="56F5D994" w:rsidR="00F434B9" w:rsidRPr="002F32AF" w:rsidRDefault="00F434B9" w:rsidP="002F32AF">
      <w:pPr>
        <w:pStyle w:val="Eivli"/>
        <w:numPr>
          <w:ilvl w:val="0"/>
          <w:numId w:val="8"/>
        </w:numPr>
        <w:rPr>
          <w:sz w:val="24"/>
          <w:szCs w:val="24"/>
        </w:rPr>
      </w:pPr>
      <w:r w:rsidRPr="002F32AF">
        <w:rPr>
          <w:sz w:val="24"/>
          <w:szCs w:val="24"/>
        </w:rPr>
        <w:t xml:space="preserve">Teemaviikon kautta saadaan tarkempaa taustatietoa siitä, minkälaiset sisällöt </w:t>
      </w:r>
      <w:proofErr w:type="gramStart"/>
      <w:r w:rsidRPr="002F32AF">
        <w:rPr>
          <w:sz w:val="24"/>
          <w:szCs w:val="24"/>
        </w:rPr>
        <w:t>kiinnostava</w:t>
      </w:r>
      <w:r w:rsidRPr="002F32AF">
        <w:rPr>
          <w:sz w:val="24"/>
          <w:szCs w:val="24"/>
        </w:rPr>
        <w:t>t?</w:t>
      </w:r>
      <w:proofErr w:type="gramEnd"/>
    </w:p>
    <w:p w14:paraId="171E31E1" w14:textId="30A8D796" w:rsidR="00F434B9" w:rsidRPr="002F32AF" w:rsidRDefault="00F434B9" w:rsidP="002F32AF">
      <w:pPr>
        <w:pStyle w:val="Eivli"/>
        <w:numPr>
          <w:ilvl w:val="0"/>
          <w:numId w:val="8"/>
        </w:numPr>
        <w:rPr>
          <w:sz w:val="24"/>
          <w:szCs w:val="24"/>
        </w:rPr>
      </w:pPr>
      <w:proofErr w:type="spellStart"/>
      <w:r w:rsidRPr="002F32AF">
        <w:rPr>
          <w:sz w:val="24"/>
          <w:szCs w:val="24"/>
        </w:rPr>
        <w:t>Finna</w:t>
      </w:r>
      <w:proofErr w:type="spellEnd"/>
      <w:r w:rsidRPr="002F32AF">
        <w:rPr>
          <w:sz w:val="24"/>
          <w:szCs w:val="24"/>
        </w:rPr>
        <w:t>-autentikointi selvitettävä asia, voidaanko lanseerata? Kannattaako tuoda samassa rytäkässä vai myöhemmin?</w:t>
      </w:r>
    </w:p>
    <w:p w14:paraId="78644AB4" w14:textId="77777777" w:rsidR="00F434B9" w:rsidRPr="00642639" w:rsidRDefault="00F434B9" w:rsidP="00642639">
      <w:pPr>
        <w:spacing w:after="0" w:line="240" w:lineRule="auto"/>
        <w:rPr>
          <w:sz w:val="24"/>
          <w:szCs w:val="24"/>
        </w:rPr>
      </w:pPr>
    </w:p>
    <w:p w14:paraId="0D5B7D40" w14:textId="77777777" w:rsidR="00642639" w:rsidRPr="00C5706B" w:rsidRDefault="00642639" w:rsidP="00642639">
      <w:pPr>
        <w:spacing w:after="0" w:line="240" w:lineRule="auto"/>
        <w:rPr>
          <w:b/>
          <w:bCs/>
          <w:sz w:val="24"/>
          <w:szCs w:val="24"/>
        </w:rPr>
      </w:pPr>
      <w:r w:rsidRPr="00C5706B">
        <w:rPr>
          <w:b/>
          <w:bCs/>
          <w:sz w:val="24"/>
          <w:szCs w:val="24"/>
        </w:rPr>
        <w:t xml:space="preserve">2. Klo 14.00 – 14.30 2. </w:t>
      </w:r>
      <w:proofErr w:type="spellStart"/>
      <w:r w:rsidRPr="00C5706B">
        <w:rPr>
          <w:b/>
          <w:bCs/>
          <w:sz w:val="24"/>
          <w:szCs w:val="24"/>
        </w:rPr>
        <w:t>DVV:n</w:t>
      </w:r>
      <w:proofErr w:type="spellEnd"/>
      <w:r w:rsidRPr="00C5706B">
        <w:rPr>
          <w:b/>
          <w:bCs/>
          <w:sz w:val="24"/>
          <w:szCs w:val="24"/>
        </w:rPr>
        <w:t xml:space="preserve"> koordinoima Digitukiviikko 30.8. – 3.9.</w:t>
      </w:r>
    </w:p>
    <w:p w14:paraId="09E0C9D5" w14:textId="43DB6392" w:rsidR="00642639" w:rsidRPr="00642639" w:rsidRDefault="00642639" w:rsidP="00642639">
      <w:pPr>
        <w:spacing w:after="0" w:line="240" w:lineRule="auto"/>
        <w:rPr>
          <w:sz w:val="24"/>
          <w:szCs w:val="24"/>
        </w:rPr>
      </w:pPr>
    </w:p>
    <w:p w14:paraId="0FABB218" w14:textId="43C52D66" w:rsidR="00642639" w:rsidRPr="00642639" w:rsidRDefault="00642639" w:rsidP="00BA5D71">
      <w:pPr>
        <w:spacing w:after="0" w:line="240" w:lineRule="auto"/>
        <w:ind w:left="1304"/>
        <w:rPr>
          <w:sz w:val="24"/>
          <w:szCs w:val="24"/>
        </w:rPr>
      </w:pPr>
      <w:r w:rsidRPr="00642639">
        <w:rPr>
          <w:sz w:val="24"/>
          <w:szCs w:val="24"/>
        </w:rPr>
        <w:t>Maakunnallisten digitukihankkeiden koordinaattorit Markus Lappi (</w:t>
      </w:r>
      <w:proofErr w:type="spellStart"/>
      <w:r w:rsidRPr="00642639">
        <w:rPr>
          <w:sz w:val="24"/>
          <w:szCs w:val="24"/>
        </w:rPr>
        <w:t>PiDiKe</w:t>
      </w:r>
      <w:proofErr w:type="spellEnd"/>
      <w:r w:rsidRPr="00642639">
        <w:rPr>
          <w:sz w:val="24"/>
          <w:szCs w:val="24"/>
        </w:rPr>
        <w:t xml:space="preserve">) ja Heidi Kervinen (Keski-Suomi) </w:t>
      </w:r>
      <w:r w:rsidR="00C5706B">
        <w:rPr>
          <w:sz w:val="24"/>
          <w:szCs w:val="24"/>
        </w:rPr>
        <w:t xml:space="preserve">esittelivät maakunnallisten digitukihankkeiden tilannekatsauksen sekä kertoivat tulevasta Digitukiviikosta. Digitukiviikolla </w:t>
      </w:r>
      <w:r w:rsidR="00DA4FDE">
        <w:rPr>
          <w:sz w:val="24"/>
          <w:szCs w:val="24"/>
        </w:rPr>
        <w:t>tulossa kiinnostavia tapahtumia, joista apua kirjastohenkilöstön täydennyskoulutuksessa. Lisäksi eri toimijat toteuttavat asiakastapahtumia, myös kirjastot voivat osallistua ja liittää tapahtumat osaksi ohjelmaa. Viikon aikana kirjastot voivat nostaa asiaa esille käyttämällä #digitukiviikko -tunnistetta esimerkiksi somepäivityksissä.</w:t>
      </w:r>
    </w:p>
    <w:p w14:paraId="48DC01A9" w14:textId="77777777" w:rsidR="00642639" w:rsidRPr="00642639" w:rsidRDefault="00642639" w:rsidP="00642639">
      <w:pPr>
        <w:spacing w:after="0" w:line="240" w:lineRule="auto"/>
        <w:rPr>
          <w:sz w:val="24"/>
          <w:szCs w:val="24"/>
        </w:rPr>
      </w:pPr>
      <w:r w:rsidRPr="00642639">
        <w:rPr>
          <w:sz w:val="24"/>
          <w:szCs w:val="24"/>
        </w:rPr>
        <w:t xml:space="preserve"> </w:t>
      </w:r>
    </w:p>
    <w:p w14:paraId="471AE3BC" w14:textId="4DDDCBD3" w:rsidR="00D651F7" w:rsidRPr="00372CB3" w:rsidRDefault="00642639" w:rsidP="00642639">
      <w:pPr>
        <w:spacing w:after="0" w:line="240" w:lineRule="auto"/>
        <w:rPr>
          <w:b/>
          <w:bCs/>
          <w:sz w:val="24"/>
          <w:szCs w:val="24"/>
        </w:rPr>
      </w:pPr>
      <w:r w:rsidRPr="00372CB3">
        <w:rPr>
          <w:b/>
          <w:bCs/>
          <w:sz w:val="24"/>
          <w:szCs w:val="24"/>
        </w:rPr>
        <w:t>3. Klo 14.30 – 15.00 Syksyn digifoorumin aihepiirin ja sisältöjen suunnittelu</w:t>
      </w:r>
    </w:p>
    <w:p w14:paraId="50E14966" w14:textId="000B986B" w:rsidR="0010325D" w:rsidRDefault="0010325D" w:rsidP="00642639">
      <w:pPr>
        <w:spacing w:after="0" w:line="240" w:lineRule="auto"/>
        <w:rPr>
          <w:sz w:val="24"/>
          <w:szCs w:val="24"/>
        </w:rPr>
      </w:pPr>
    </w:p>
    <w:p w14:paraId="57E300C9" w14:textId="27DE3B19" w:rsidR="007F0092" w:rsidRDefault="00BA5D71" w:rsidP="00842AA5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Puhuttiin syksyn digiaiheisesta </w:t>
      </w:r>
      <w:r w:rsidR="000D7EA5">
        <w:rPr>
          <w:sz w:val="24"/>
          <w:szCs w:val="24"/>
        </w:rPr>
        <w:t xml:space="preserve">oppimisesta ja erityisesti digifoorumin ohjelmasta. Perttu nosti esille etätilaisuuksien vetämiseen liittyvän virtuaalisen esiintymisvalmennuksen tarpeen. Striimattavien ja tallennettavien asiakastapahtumien vetämisessä on havaittu uudenlaisia osaamistarpeita sekä teknisessä toteutuksessa että </w:t>
      </w:r>
      <w:r w:rsidR="00A2310E">
        <w:rPr>
          <w:sz w:val="24"/>
          <w:szCs w:val="24"/>
        </w:rPr>
        <w:t xml:space="preserve">omien esiintymisvahvuuksien löytämisen suhteen. Aihepiiriä on sivuttu </w:t>
      </w:r>
      <w:proofErr w:type="spellStart"/>
      <w:r w:rsidR="00A2310E">
        <w:rPr>
          <w:sz w:val="24"/>
          <w:szCs w:val="24"/>
        </w:rPr>
        <w:t>akepiken</w:t>
      </w:r>
      <w:proofErr w:type="spellEnd"/>
      <w:r w:rsidR="00A2310E">
        <w:rPr>
          <w:sz w:val="24"/>
          <w:szCs w:val="24"/>
        </w:rPr>
        <w:t xml:space="preserve"> koulutuksissa ja tullaan </w:t>
      </w:r>
      <w:r w:rsidR="00842AA5">
        <w:rPr>
          <w:sz w:val="24"/>
          <w:szCs w:val="24"/>
        </w:rPr>
        <w:t>myös jatkossa pitämään esillä, mutta tähän voitaisiin hakea vielä uudenlaista otetta.</w:t>
      </w:r>
    </w:p>
    <w:p w14:paraId="138DF3B2" w14:textId="47CA9D53" w:rsidR="004048F8" w:rsidRDefault="004048F8" w:rsidP="00842AA5">
      <w:pPr>
        <w:spacing w:after="0" w:line="240" w:lineRule="auto"/>
        <w:ind w:left="1304"/>
        <w:rPr>
          <w:sz w:val="24"/>
          <w:szCs w:val="24"/>
        </w:rPr>
      </w:pPr>
    </w:p>
    <w:p w14:paraId="430252B1" w14:textId="12360090" w:rsidR="004048F8" w:rsidRDefault="004E775E" w:rsidP="00842AA5">
      <w:pPr>
        <w:spacing w:after="0" w:line="240" w:lineRule="auto"/>
        <w:ind w:left="1304"/>
        <w:rPr>
          <w:sz w:val="24"/>
          <w:szCs w:val="24"/>
        </w:rPr>
      </w:pPr>
      <w:proofErr w:type="spellStart"/>
      <w:r>
        <w:rPr>
          <w:sz w:val="24"/>
          <w:szCs w:val="24"/>
        </w:rPr>
        <w:t>PIkeboksien</w:t>
      </w:r>
      <w:proofErr w:type="spellEnd"/>
      <w:r>
        <w:rPr>
          <w:sz w:val="24"/>
          <w:szCs w:val="24"/>
        </w:rPr>
        <w:t xml:space="preserve"> vaikuttavuus tai niillä tehdyt asiat voisivat olla myös kiinnostavia. </w:t>
      </w:r>
      <w:r w:rsidR="00B7421F">
        <w:rPr>
          <w:sz w:val="24"/>
          <w:szCs w:val="24"/>
        </w:rPr>
        <w:t xml:space="preserve">Olisi hyödyllistä nähdä ja kuulla bokseilla tehdyistä aluevaltauksista, </w:t>
      </w:r>
      <w:r w:rsidR="00F45701">
        <w:rPr>
          <w:sz w:val="24"/>
          <w:szCs w:val="24"/>
        </w:rPr>
        <w:t xml:space="preserve">syntyneistä ideoista ja henkilökunnan oppimisesta. Kehittämiskirjasto on parhaillaan myös </w:t>
      </w:r>
      <w:proofErr w:type="spellStart"/>
      <w:r w:rsidR="00F45701">
        <w:rPr>
          <w:sz w:val="24"/>
          <w:szCs w:val="24"/>
        </w:rPr>
        <w:t>Pikeboksi</w:t>
      </w:r>
      <w:proofErr w:type="spellEnd"/>
      <w:r w:rsidR="00F45701">
        <w:rPr>
          <w:sz w:val="24"/>
          <w:szCs w:val="24"/>
        </w:rPr>
        <w:t>-kiertueella, jo</w:t>
      </w:r>
      <w:r w:rsidR="001A11FF">
        <w:rPr>
          <w:sz w:val="24"/>
          <w:szCs w:val="24"/>
        </w:rPr>
        <w:t>nka lähityöpajoissa bokseihin tutustutaan kouluttajan kanssa. Työpajat tapahtuvat fyysisesti kirjastoissa</w:t>
      </w:r>
      <w:r w:rsidR="00144F3E">
        <w:rPr>
          <w:sz w:val="24"/>
          <w:szCs w:val="24"/>
        </w:rPr>
        <w:t>. Tällä viikolla tulossa Sastamalan ja Keuruun pajat.</w:t>
      </w:r>
    </w:p>
    <w:p w14:paraId="3CC05760" w14:textId="39E4C728" w:rsidR="00144F3E" w:rsidRDefault="00144F3E" w:rsidP="00842AA5">
      <w:pPr>
        <w:spacing w:after="0" w:line="240" w:lineRule="auto"/>
        <w:ind w:left="1304"/>
        <w:rPr>
          <w:sz w:val="24"/>
          <w:szCs w:val="24"/>
        </w:rPr>
      </w:pPr>
    </w:p>
    <w:p w14:paraId="3AD9957D" w14:textId="00B7F8C0" w:rsidR="00D9076D" w:rsidRDefault="00144F3E" w:rsidP="005F076E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Juha </w:t>
      </w:r>
      <w:r w:rsidR="00B71B43">
        <w:rPr>
          <w:sz w:val="24"/>
          <w:szCs w:val="24"/>
        </w:rPr>
        <w:t>kommentoi, että robotiikka ja tekoäly voisivat olla isompia teemoja digifoorumin aiheiksi syksyllä ja tulevaisuudessa. Tekoäly liittyy myös kirjaston prosessien kehittämiseen, esimerkiksi tekoälyn hyödyntäminen kokoelm</w:t>
      </w:r>
      <w:r w:rsidR="003A0C64">
        <w:rPr>
          <w:sz w:val="24"/>
          <w:szCs w:val="24"/>
        </w:rPr>
        <w:t xml:space="preserve">ien hoidossa ja arvioinnissa. Jyväskylässä myös käytössä kirjastokorttirobotti, josta pitää ehdottomasti kuulla lisää! Sanna </w:t>
      </w:r>
      <w:r w:rsidR="005F076E">
        <w:rPr>
          <w:sz w:val="24"/>
          <w:szCs w:val="24"/>
        </w:rPr>
        <w:t>lisäsi toiveena myös valtakunnallisen e-kirjaston tilanteen, missä tämän suunnittelussa mennään nyt?</w:t>
      </w:r>
    </w:p>
    <w:p w14:paraId="64022B19" w14:textId="0CEE6CC4" w:rsidR="00657EC4" w:rsidRDefault="00657EC4" w:rsidP="00657EC4">
      <w:pPr>
        <w:spacing w:after="0" w:line="240" w:lineRule="auto"/>
        <w:rPr>
          <w:sz w:val="24"/>
          <w:szCs w:val="24"/>
        </w:rPr>
      </w:pPr>
    </w:p>
    <w:p w14:paraId="31CF4204" w14:textId="0782723A" w:rsidR="00657EC4" w:rsidRDefault="00657EC4" w:rsidP="00657EC4">
      <w:pPr>
        <w:spacing w:after="0" w:line="240" w:lineRule="auto"/>
        <w:rPr>
          <w:sz w:val="24"/>
          <w:szCs w:val="24"/>
        </w:rPr>
      </w:pPr>
      <w:r w:rsidRPr="00657EC4">
        <w:rPr>
          <w:b/>
          <w:bCs/>
          <w:sz w:val="24"/>
          <w:szCs w:val="24"/>
        </w:rPr>
        <w:t>4. Seuraava kokous</w:t>
      </w:r>
    </w:p>
    <w:p w14:paraId="3264D298" w14:textId="60EFDB8C" w:rsidR="00657EC4" w:rsidRDefault="00657EC4" w:rsidP="00657EC4">
      <w:pPr>
        <w:spacing w:after="0" w:line="240" w:lineRule="auto"/>
        <w:rPr>
          <w:sz w:val="24"/>
          <w:szCs w:val="24"/>
        </w:rPr>
      </w:pPr>
    </w:p>
    <w:p w14:paraId="6CC66AE4" w14:textId="7B7A1E3B" w:rsidR="00657EC4" w:rsidRPr="00657EC4" w:rsidRDefault="00657EC4" w:rsidP="00E3298C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Seuraava kokous järjestetään</w:t>
      </w:r>
      <w:r w:rsidR="00E3298C">
        <w:rPr>
          <w:sz w:val="24"/>
          <w:szCs w:val="24"/>
        </w:rPr>
        <w:t xml:space="preserve"> hyvin todennäköisesti </w:t>
      </w:r>
      <w:proofErr w:type="spellStart"/>
      <w:r w:rsidR="00E3298C">
        <w:rPr>
          <w:sz w:val="24"/>
          <w:szCs w:val="24"/>
        </w:rPr>
        <w:t>Teams</w:t>
      </w:r>
      <w:proofErr w:type="spellEnd"/>
      <w:r w:rsidR="00E3298C">
        <w:rPr>
          <w:sz w:val="24"/>
          <w:szCs w:val="24"/>
        </w:rPr>
        <w:t>-kokouksena keskiviikkona 29.9. klo 13.00 - 15.00. Kutsut lähetetty tiimin jäsenille.</w:t>
      </w:r>
    </w:p>
    <w:p w14:paraId="2A0B7556" w14:textId="77777777" w:rsidR="00D9076D" w:rsidRPr="00D651F7" w:rsidRDefault="00D9076D" w:rsidP="00642639">
      <w:pPr>
        <w:spacing w:after="0" w:line="240" w:lineRule="auto"/>
        <w:rPr>
          <w:sz w:val="24"/>
          <w:szCs w:val="24"/>
        </w:rPr>
      </w:pPr>
    </w:p>
    <w:sectPr w:rsidR="00D9076D" w:rsidRPr="00D651F7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B9902" w14:textId="77777777" w:rsidR="009A11B5" w:rsidRDefault="009A11B5" w:rsidP="00C92B97">
      <w:pPr>
        <w:spacing w:after="0" w:line="240" w:lineRule="auto"/>
      </w:pPr>
      <w:r>
        <w:separator/>
      </w:r>
    </w:p>
  </w:endnote>
  <w:endnote w:type="continuationSeparator" w:id="0">
    <w:p w14:paraId="49694BB3" w14:textId="77777777" w:rsidR="009A11B5" w:rsidRDefault="009A11B5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6BA41" w14:textId="77777777"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01FFF" w14:textId="77777777"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925D7" w14:textId="77777777"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033A4" w14:textId="77777777" w:rsidR="009A11B5" w:rsidRDefault="009A11B5" w:rsidP="00C92B97">
      <w:pPr>
        <w:spacing w:after="0" w:line="240" w:lineRule="auto"/>
      </w:pPr>
      <w:r>
        <w:separator/>
      </w:r>
    </w:p>
  </w:footnote>
  <w:footnote w:type="continuationSeparator" w:id="0">
    <w:p w14:paraId="426C978B" w14:textId="77777777" w:rsidR="009A11B5" w:rsidRDefault="009A11B5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CC078" w14:textId="77777777"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9167E" w14:textId="77777777"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9D60" w14:textId="77777777"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34997"/>
    <w:multiLevelType w:val="hybridMultilevel"/>
    <w:tmpl w:val="C97C1A24"/>
    <w:lvl w:ilvl="0" w:tplc="9BF46B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2C8E"/>
    <w:multiLevelType w:val="hybridMultilevel"/>
    <w:tmpl w:val="DC9E2B0E"/>
    <w:lvl w:ilvl="0" w:tplc="9BF46BC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50C8D"/>
    <w:multiLevelType w:val="hybridMultilevel"/>
    <w:tmpl w:val="A7D068C6"/>
    <w:lvl w:ilvl="0" w:tplc="8FFE90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E0460"/>
    <w:multiLevelType w:val="hybridMultilevel"/>
    <w:tmpl w:val="FBB60E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E07AC"/>
    <w:multiLevelType w:val="hybridMultilevel"/>
    <w:tmpl w:val="07DCF8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6250"/>
    <w:multiLevelType w:val="hybridMultilevel"/>
    <w:tmpl w:val="A1C210D0"/>
    <w:lvl w:ilvl="0" w:tplc="9BF46B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21A4C"/>
    <w:multiLevelType w:val="hybridMultilevel"/>
    <w:tmpl w:val="B4A00534"/>
    <w:lvl w:ilvl="0" w:tplc="9BF46BC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F7214B"/>
    <w:multiLevelType w:val="hybridMultilevel"/>
    <w:tmpl w:val="D870EF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80"/>
    <w:rsid w:val="00020724"/>
    <w:rsid w:val="000D7EA5"/>
    <w:rsid w:val="00100837"/>
    <w:rsid w:val="00101739"/>
    <w:rsid w:val="0010325D"/>
    <w:rsid w:val="00134448"/>
    <w:rsid w:val="00144F3E"/>
    <w:rsid w:val="001564B4"/>
    <w:rsid w:val="001A11FF"/>
    <w:rsid w:val="001B6F80"/>
    <w:rsid w:val="00200D98"/>
    <w:rsid w:val="00224FFD"/>
    <w:rsid w:val="002301E7"/>
    <w:rsid w:val="00233CD3"/>
    <w:rsid w:val="00270E29"/>
    <w:rsid w:val="00274E16"/>
    <w:rsid w:val="002A64BF"/>
    <w:rsid w:val="002D1596"/>
    <w:rsid w:val="002F32AF"/>
    <w:rsid w:val="002F5D26"/>
    <w:rsid w:val="003215D8"/>
    <w:rsid w:val="00352410"/>
    <w:rsid w:val="00372CB3"/>
    <w:rsid w:val="003A0C64"/>
    <w:rsid w:val="003B356C"/>
    <w:rsid w:val="003E6A71"/>
    <w:rsid w:val="003E7414"/>
    <w:rsid w:val="0040224D"/>
    <w:rsid w:val="004048F8"/>
    <w:rsid w:val="00437A3C"/>
    <w:rsid w:val="004403AA"/>
    <w:rsid w:val="00465C2B"/>
    <w:rsid w:val="004E775E"/>
    <w:rsid w:val="004F037D"/>
    <w:rsid w:val="00503A2F"/>
    <w:rsid w:val="00515B68"/>
    <w:rsid w:val="00543232"/>
    <w:rsid w:val="005713A9"/>
    <w:rsid w:val="00576268"/>
    <w:rsid w:val="005E7831"/>
    <w:rsid w:val="005F076E"/>
    <w:rsid w:val="005F087C"/>
    <w:rsid w:val="0061425D"/>
    <w:rsid w:val="00632C2D"/>
    <w:rsid w:val="00642639"/>
    <w:rsid w:val="00657EC4"/>
    <w:rsid w:val="006771D5"/>
    <w:rsid w:val="00685BA2"/>
    <w:rsid w:val="006A24A8"/>
    <w:rsid w:val="00744176"/>
    <w:rsid w:val="0076132E"/>
    <w:rsid w:val="00781B78"/>
    <w:rsid w:val="0078579B"/>
    <w:rsid w:val="007F0092"/>
    <w:rsid w:val="007F5A80"/>
    <w:rsid w:val="00842AA5"/>
    <w:rsid w:val="00885D46"/>
    <w:rsid w:val="008D124B"/>
    <w:rsid w:val="008D181B"/>
    <w:rsid w:val="009445BB"/>
    <w:rsid w:val="009464D3"/>
    <w:rsid w:val="00953D05"/>
    <w:rsid w:val="00956A0D"/>
    <w:rsid w:val="0096285E"/>
    <w:rsid w:val="009716A2"/>
    <w:rsid w:val="009725A9"/>
    <w:rsid w:val="009A11B5"/>
    <w:rsid w:val="00A033E5"/>
    <w:rsid w:val="00A05BED"/>
    <w:rsid w:val="00A104E8"/>
    <w:rsid w:val="00A1431D"/>
    <w:rsid w:val="00A1543E"/>
    <w:rsid w:val="00A2310E"/>
    <w:rsid w:val="00A61D01"/>
    <w:rsid w:val="00A73BAB"/>
    <w:rsid w:val="00A82684"/>
    <w:rsid w:val="00A958FA"/>
    <w:rsid w:val="00AF488B"/>
    <w:rsid w:val="00B17FA4"/>
    <w:rsid w:val="00B201F4"/>
    <w:rsid w:val="00B22248"/>
    <w:rsid w:val="00B51B85"/>
    <w:rsid w:val="00B71B43"/>
    <w:rsid w:val="00B7421F"/>
    <w:rsid w:val="00B87C66"/>
    <w:rsid w:val="00B938DD"/>
    <w:rsid w:val="00BA5D71"/>
    <w:rsid w:val="00BB35B8"/>
    <w:rsid w:val="00BB394C"/>
    <w:rsid w:val="00BD5CC5"/>
    <w:rsid w:val="00C45024"/>
    <w:rsid w:val="00C5706B"/>
    <w:rsid w:val="00C92B97"/>
    <w:rsid w:val="00CA27B2"/>
    <w:rsid w:val="00CB588E"/>
    <w:rsid w:val="00CE6225"/>
    <w:rsid w:val="00CF74CD"/>
    <w:rsid w:val="00D37C80"/>
    <w:rsid w:val="00D651F7"/>
    <w:rsid w:val="00D8277F"/>
    <w:rsid w:val="00D9076D"/>
    <w:rsid w:val="00DA4FDE"/>
    <w:rsid w:val="00DC7B7D"/>
    <w:rsid w:val="00DD1494"/>
    <w:rsid w:val="00E01533"/>
    <w:rsid w:val="00E3298C"/>
    <w:rsid w:val="00E578D5"/>
    <w:rsid w:val="00E60D5D"/>
    <w:rsid w:val="00E615D2"/>
    <w:rsid w:val="00E64BEF"/>
    <w:rsid w:val="00E84C80"/>
    <w:rsid w:val="00E87FCE"/>
    <w:rsid w:val="00E97B03"/>
    <w:rsid w:val="00EA003D"/>
    <w:rsid w:val="00EA43F7"/>
    <w:rsid w:val="00F41995"/>
    <w:rsid w:val="00F434B9"/>
    <w:rsid w:val="00F45701"/>
    <w:rsid w:val="00F60B7F"/>
    <w:rsid w:val="00F738BC"/>
    <w:rsid w:val="00F76DCF"/>
    <w:rsid w:val="00FB5B34"/>
    <w:rsid w:val="00FC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46A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953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E84C80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Eivli">
    <w:name w:val="No Spacing"/>
    <w:uiPriority w:val="1"/>
    <w:qFormat/>
    <w:rsid w:val="00953D05"/>
  </w:style>
  <w:style w:type="character" w:customStyle="1" w:styleId="Otsikko1Char">
    <w:name w:val="Otsikko 1 Char"/>
    <w:basedOn w:val="Kappaleenoletusfontti"/>
    <w:link w:val="Otsikko1"/>
    <w:uiPriority w:val="9"/>
    <w:rsid w:val="00953D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2021-08-16T09:03:00Z</dcterms:created>
  <dcterms:modified xsi:type="dcterms:W3CDTF">2021-08-17T05:41:00Z</dcterms:modified>
</cp:coreProperties>
</file>