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7" w:rsidRPr="005E0F1A" w:rsidRDefault="00AF7977" w:rsidP="00AF7977">
      <w:pPr>
        <w:spacing w:after="0" w:line="240" w:lineRule="auto"/>
        <w:rPr>
          <w:b/>
          <w:sz w:val="22"/>
          <w:szCs w:val="22"/>
        </w:rPr>
      </w:pPr>
      <w:r w:rsidRPr="005E0F1A">
        <w:rPr>
          <w:b/>
          <w:sz w:val="22"/>
          <w:szCs w:val="22"/>
        </w:rPr>
        <w:t>ESA-tiimin kokous</w:t>
      </w:r>
    </w:p>
    <w:p w:rsidR="00AF7977" w:rsidRPr="005E0F1A" w:rsidRDefault="00AF7977" w:rsidP="00AF7977">
      <w:pPr>
        <w:spacing w:after="0" w:line="240" w:lineRule="auto"/>
        <w:rPr>
          <w:sz w:val="22"/>
          <w:szCs w:val="22"/>
        </w:rPr>
      </w:pPr>
    </w:p>
    <w:p w:rsidR="00AF7977" w:rsidRPr="005E0F1A" w:rsidRDefault="00AF7977" w:rsidP="00AF7977">
      <w:pPr>
        <w:spacing w:after="0" w:line="240" w:lineRule="auto"/>
        <w:rPr>
          <w:sz w:val="22"/>
          <w:szCs w:val="22"/>
        </w:rPr>
      </w:pPr>
      <w:r w:rsidRPr="005E0F1A">
        <w:rPr>
          <w:b/>
          <w:sz w:val="22"/>
          <w:szCs w:val="22"/>
        </w:rPr>
        <w:t>Aika:</w:t>
      </w:r>
      <w:r w:rsidRPr="005E0F1A">
        <w:rPr>
          <w:sz w:val="22"/>
          <w:szCs w:val="22"/>
        </w:rPr>
        <w:t xml:space="preserve"> </w:t>
      </w:r>
      <w:r w:rsidRPr="005E0F1A">
        <w:rPr>
          <w:sz w:val="22"/>
          <w:szCs w:val="22"/>
        </w:rPr>
        <w:tab/>
      </w:r>
      <w:r w:rsidRPr="005E0F1A">
        <w:rPr>
          <w:sz w:val="22"/>
          <w:szCs w:val="22"/>
        </w:rPr>
        <w:tab/>
        <w:t>7.2.2020 klo 12.30 - 14.30</w:t>
      </w:r>
    </w:p>
    <w:p w:rsidR="00AF7977" w:rsidRPr="005E0F1A" w:rsidRDefault="00AF7977" w:rsidP="00AF7977">
      <w:pPr>
        <w:spacing w:after="0" w:line="240" w:lineRule="auto"/>
        <w:rPr>
          <w:b/>
          <w:sz w:val="22"/>
          <w:szCs w:val="22"/>
        </w:rPr>
      </w:pPr>
    </w:p>
    <w:p w:rsidR="00AF7977" w:rsidRPr="005E0F1A" w:rsidRDefault="00AF7977" w:rsidP="00AF7977">
      <w:pPr>
        <w:spacing w:after="0" w:line="240" w:lineRule="auto"/>
        <w:rPr>
          <w:sz w:val="22"/>
          <w:szCs w:val="22"/>
        </w:rPr>
      </w:pPr>
      <w:r w:rsidRPr="005E0F1A">
        <w:rPr>
          <w:b/>
          <w:sz w:val="22"/>
          <w:szCs w:val="22"/>
        </w:rPr>
        <w:t>Paikka:</w:t>
      </w:r>
      <w:r w:rsidR="005E0F1A" w:rsidRPr="005E0F1A">
        <w:rPr>
          <w:sz w:val="22"/>
          <w:szCs w:val="22"/>
        </w:rPr>
        <w:t xml:space="preserve"> </w:t>
      </w:r>
      <w:r w:rsidR="005E0F1A" w:rsidRPr="005E0F1A">
        <w:rPr>
          <w:sz w:val="22"/>
          <w:szCs w:val="22"/>
        </w:rPr>
        <w:tab/>
      </w:r>
      <w:r w:rsidR="005E0F1A" w:rsidRPr="005E0F1A">
        <w:rPr>
          <w:sz w:val="22"/>
          <w:szCs w:val="22"/>
        </w:rPr>
        <w:tab/>
        <w:t>Nokian kirjasto- ja kulttuurikeskus Virta</w:t>
      </w:r>
    </w:p>
    <w:p w:rsidR="00AF7977" w:rsidRPr="005E0F1A" w:rsidRDefault="00AF7977" w:rsidP="00AF7977">
      <w:pPr>
        <w:spacing w:after="0" w:line="240" w:lineRule="auto"/>
        <w:rPr>
          <w:b/>
          <w:sz w:val="22"/>
          <w:szCs w:val="22"/>
        </w:rPr>
      </w:pPr>
    </w:p>
    <w:p w:rsidR="005E0F1A" w:rsidRPr="005E0F1A" w:rsidRDefault="00AF7977" w:rsidP="005E0F1A">
      <w:pPr>
        <w:spacing w:after="0" w:line="240" w:lineRule="auto"/>
        <w:rPr>
          <w:sz w:val="22"/>
          <w:szCs w:val="22"/>
        </w:rPr>
      </w:pPr>
      <w:r w:rsidRPr="005E0F1A">
        <w:rPr>
          <w:b/>
          <w:sz w:val="22"/>
          <w:szCs w:val="22"/>
        </w:rPr>
        <w:t>Paikalla:</w:t>
      </w:r>
      <w:r w:rsidRPr="005E0F1A">
        <w:rPr>
          <w:sz w:val="22"/>
          <w:szCs w:val="22"/>
        </w:rPr>
        <w:tab/>
      </w:r>
      <w:r w:rsidRPr="005E0F1A">
        <w:rPr>
          <w:sz w:val="22"/>
          <w:szCs w:val="22"/>
        </w:rPr>
        <w:tab/>
      </w:r>
      <w:r w:rsidR="005E0F1A" w:rsidRPr="005E0F1A">
        <w:rPr>
          <w:sz w:val="22"/>
          <w:szCs w:val="22"/>
        </w:rPr>
        <w:t>Heidi Pehkonen (Kangasala)</w:t>
      </w:r>
    </w:p>
    <w:p w:rsidR="005E0F1A" w:rsidRPr="005E0F1A" w:rsidRDefault="005E0F1A" w:rsidP="005E0F1A">
      <w:pPr>
        <w:spacing w:after="0" w:line="240" w:lineRule="auto"/>
        <w:ind w:left="1304" w:firstLine="1304"/>
        <w:rPr>
          <w:sz w:val="22"/>
          <w:szCs w:val="22"/>
        </w:rPr>
      </w:pPr>
      <w:r w:rsidRPr="005E0F1A">
        <w:rPr>
          <w:sz w:val="22"/>
          <w:szCs w:val="22"/>
        </w:rPr>
        <w:t>Heidi Ollikainen (Tampere)</w:t>
      </w:r>
    </w:p>
    <w:p w:rsidR="005E0F1A" w:rsidRPr="005E0F1A" w:rsidRDefault="005E0F1A" w:rsidP="005E0F1A">
      <w:pPr>
        <w:spacing w:after="0" w:line="240" w:lineRule="auto"/>
        <w:ind w:left="1304" w:firstLine="1304"/>
        <w:rPr>
          <w:sz w:val="22"/>
          <w:szCs w:val="22"/>
        </w:rPr>
      </w:pPr>
      <w:r w:rsidRPr="005E0F1A">
        <w:rPr>
          <w:sz w:val="22"/>
          <w:szCs w:val="22"/>
        </w:rPr>
        <w:t>Iina Lehtiniemi (Valkeakoski)</w:t>
      </w:r>
      <w:r w:rsidRPr="005E0F1A">
        <w:rPr>
          <w:sz w:val="22"/>
          <w:szCs w:val="22"/>
        </w:rPr>
        <w:t>, etänä</w:t>
      </w:r>
    </w:p>
    <w:p w:rsidR="005E0F1A" w:rsidRPr="005E0F1A" w:rsidRDefault="005E0F1A" w:rsidP="005E0F1A">
      <w:pPr>
        <w:spacing w:after="0" w:line="240" w:lineRule="auto"/>
        <w:ind w:left="1304" w:firstLine="1304"/>
        <w:rPr>
          <w:sz w:val="22"/>
          <w:szCs w:val="22"/>
        </w:rPr>
      </w:pPr>
      <w:r w:rsidRPr="005E0F1A">
        <w:rPr>
          <w:sz w:val="22"/>
          <w:szCs w:val="22"/>
        </w:rPr>
        <w:t>Jarkko Rikkilä (Kehittämiskirjasto)</w:t>
      </w:r>
    </w:p>
    <w:p w:rsidR="005E0F1A" w:rsidRPr="005E0F1A" w:rsidRDefault="005E0F1A" w:rsidP="005E0F1A">
      <w:pPr>
        <w:spacing w:after="0" w:line="240" w:lineRule="auto"/>
        <w:ind w:left="1304" w:firstLine="1304"/>
        <w:rPr>
          <w:sz w:val="22"/>
          <w:szCs w:val="22"/>
        </w:rPr>
      </w:pPr>
      <w:r w:rsidRPr="005E0F1A">
        <w:rPr>
          <w:sz w:val="22"/>
          <w:szCs w:val="22"/>
        </w:rPr>
        <w:t>Jarna Hara (Nokia)</w:t>
      </w:r>
    </w:p>
    <w:p w:rsidR="005E0F1A" w:rsidRPr="005E0F1A" w:rsidRDefault="005E0F1A" w:rsidP="005E0F1A">
      <w:pPr>
        <w:spacing w:after="0" w:line="240" w:lineRule="auto"/>
        <w:ind w:left="1304" w:firstLine="1304"/>
        <w:rPr>
          <w:sz w:val="22"/>
          <w:szCs w:val="22"/>
        </w:rPr>
      </w:pPr>
      <w:r w:rsidRPr="005E0F1A">
        <w:rPr>
          <w:sz w:val="22"/>
          <w:szCs w:val="22"/>
        </w:rPr>
        <w:t>Ismo Santa</w:t>
      </w:r>
      <w:r w:rsidRPr="005E0F1A">
        <w:rPr>
          <w:sz w:val="22"/>
          <w:szCs w:val="22"/>
        </w:rPr>
        <w:t>la (Tampere)</w:t>
      </w:r>
    </w:p>
    <w:p w:rsidR="00AF7977" w:rsidRPr="005E0F1A" w:rsidRDefault="005E0F1A" w:rsidP="005E0F1A">
      <w:pPr>
        <w:spacing w:after="0" w:line="240" w:lineRule="auto"/>
        <w:ind w:left="1304" w:firstLine="1304"/>
        <w:rPr>
          <w:sz w:val="22"/>
          <w:szCs w:val="22"/>
        </w:rPr>
      </w:pPr>
      <w:r w:rsidRPr="005E0F1A">
        <w:rPr>
          <w:sz w:val="22"/>
          <w:szCs w:val="22"/>
        </w:rPr>
        <w:t>Ville-Pekka Nummi, pj. (Tampere)</w:t>
      </w:r>
    </w:p>
    <w:p w:rsidR="00F86457" w:rsidRPr="005E0F1A" w:rsidRDefault="00F86457" w:rsidP="00437A3C">
      <w:pPr>
        <w:spacing w:after="0" w:line="240" w:lineRule="auto"/>
        <w:rPr>
          <w:sz w:val="22"/>
          <w:szCs w:val="22"/>
        </w:rPr>
      </w:pPr>
    </w:p>
    <w:p w:rsidR="00F86457" w:rsidRPr="005E0F1A" w:rsidRDefault="005E0F1A" w:rsidP="00437A3C">
      <w:pPr>
        <w:spacing w:after="0" w:line="240" w:lineRule="auto"/>
        <w:rPr>
          <w:b/>
          <w:sz w:val="22"/>
          <w:szCs w:val="22"/>
        </w:rPr>
      </w:pPr>
      <w:r w:rsidRPr="005E0F1A">
        <w:rPr>
          <w:b/>
          <w:sz w:val="22"/>
          <w:szCs w:val="22"/>
        </w:rPr>
        <w:t>Ajankohtaista</w:t>
      </w:r>
    </w:p>
    <w:p w:rsidR="005E0F1A" w:rsidRPr="005E0F1A" w:rsidRDefault="005E0F1A" w:rsidP="00437A3C">
      <w:pPr>
        <w:spacing w:after="0" w:line="240" w:lineRule="auto"/>
        <w:rPr>
          <w:sz w:val="22"/>
          <w:szCs w:val="22"/>
        </w:rPr>
      </w:pPr>
    </w:p>
    <w:p w:rsidR="005E0F1A" w:rsidRDefault="005E0F1A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Kevään erillinen ESA-foorumi jätetään väliin, seuraava järjestetään syksyllä</w:t>
      </w:r>
    </w:p>
    <w:p w:rsidR="005E0F1A" w:rsidRDefault="005E0F1A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Tämän sijaan järjestetään yhteinen foorumi DIGI- ja ESA-tiimien kesken liittyen verkkosisältöjen saavutettavuuteen. Tässä esitykset Kirjastokaistalta (videoiden tekstitys), Celialta (saavutettavat dokumentit). Lisäksi saavutettavuusasiantuntija Ronja Pahaoja Eficodelta tulee jakamaan osaamistaan päiväämme.</w:t>
      </w:r>
    </w:p>
    <w:p w:rsidR="005E0F1A" w:rsidRDefault="005E0F1A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Tiistana 21.4. järjestetään myös Pasilassa AVIn järjestämä saavutetavuuskoulutus. Kirjastokaista striimaa tämän.</w:t>
      </w:r>
    </w:p>
    <w:p w:rsidR="005E0F1A" w:rsidRDefault="005E0F1A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Yleisesti ottaen tiimi ajattelee, että saavutettavuusdirektiivistä on ollut suhteellisen vähän puhetta kirjastoissa. Miten vaikuttaa? Miten valmistaudutaan?</w:t>
      </w:r>
    </w:p>
    <w:p w:rsidR="005E0F1A" w:rsidRDefault="005E0F1A" w:rsidP="005E0F1A">
      <w:pPr>
        <w:spacing w:after="0" w:line="240" w:lineRule="auto"/>
        <w:rPr>
          <w:sz w:val="22"/>
          <w:szCs w:val="22"/>
        </w:rPr>
      </w:pPr>
    </w:p>
    <w:p w:rsidR="005E0F1A" w:rsidRPr="00826C06" w:rsidRDefault="00826C06" w:rsidP="005E0F1A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Aspa-ajokortin suunnittelua</w:t>
      </w:r>
    </w:p>
    <w:p w:rsidR="005E0F1A" w:rsidRDefault="005E0F1A" w:rsidP="005E0F1A">
      <w:pPr>
        <w:spacing w:after="0" w:line="240" w:lineRule="auto"/>
        <w:rPr>
          <w:sz w:val="22"/>
          <w:szCs w:val="22"/>
        </w:rPr>
      </w:pPr>
    </w:p>
    <w:p w:rsidR="005E0F1A" w:rsidRDefault="005E0F1A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Kehittämiskirjasto suunnittelee uutta kokonaisuutta asiakaspalveluosaamisen ympärille. Tämä kulkee tällä hetkellä nimellä aspa-ajokortti. Ajokortin rakenne on samantyyppinen kuin digiajokortissa eli koostuu pakollisesta ja valinnaisista osioista. Perusluento olisi työnimellä ”asiakastyö kuuluu kaikille”, mukana teemoina iloinen palvelu, asiakaspalveluasenne, jalkautuminen, aktiivinen asiakaspalvelu jne.</w:t>
      </w:r>
    </w:p>
    <w:p w:rsidR="005E0F1A" w:rsidRDefault="005E0F1A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Tämän lisäksi neljä valinnaista osiota aspan substansseista: Tiedonhaku, suosittelu, digiopastus ja asiakaslähtöinen </w:t>
      </w:r>
      <w:r w:rsidR="00826C06">
        <w:rPr>
          <w:sz w:val="22"/>
          <w:szCs w:val="22"/>
        </w:rPr>
        <w:t>kehittäminen (tätä täytyy vielä täsmentää..).</w:t>
      </w:r>
    </w:p>
    <w:p w:rsidR="00826C06" w:rsidRDefault="00826C06" w:rsidP="005E0F1A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Kotitehtävä ESA-tiimille on miettiä, miten saavutettavuusnäkökulma tulisi huomioida kortissa? Miten tämä osaamisen puoli tuodaan esille?</w:t>
      </w:r>
      <w:r w:rsidR="001809DF">
        <w:rPr>
          <w:sz w:val="22"/>
          <w:szCs w:val="22"/>
        </w:rPr>
        <w:t xml:space="preserve"> Mikä olisi saavutettavuusasioiden kova ydin tähän liittyen, tyyliin ”kolme asiaa”?</w:t>
      </w:r>
    </w:p>
    <w:p w:rsidR="00826C06" w:rsidRDefault="00826C06" w:rsidP="00826C06">
      <w:pPr>
        <w:spacing w:after="0" w:line="240" w:lineRule="auto"/>
        <w:rPr>
          <w:sz w:val="22"/>
          <w:szCs w:val="22"/>
        </w:rPr>
      </w:pPr>
    </w:p>
    <w:p w:rsidR="00826C06" w:rsidRPr="00826C06" w:rsidRDefault="00826C06" w:rsidP="00826C06">
      <w:pPr>
        <w:spacing w:after="0" w:line="240" w:lineRule="auto"/>
        <w:rPr>
          <w:b/>
          <w:sz w:val="22"/>
          <w:szCs w:val="22"/>
        </w:rPr>
      </w:pPr>
      <w:r w:rsidRPr="00826C06">
        <w:rPr>
          <w:b/>
          <w:sz w:val="22"/>
          <w:szCs w:val="22"/>
        </w:rPr>
        <w:t>Vertaisoppimisen mallin suunnittelua PiKe-alueelle</w:t>
      </w:r>
    </w:p>
    <w:p w:rsidR="00826C06" w:rsidRDefault="00826C06" w:rsidP="00826C06">
      <w:pPr>
        <w:spacing w:after="0" w:line="240" w:lineRule="auto"/>
        <w:rPr>
          <w:sz w:val="22"/>
          <w:szCs w:val="22"/>
        </w:rPr>
      </w:pPr>
    </w:p>
    <w:p w:rsidR="00826C06" w:rsidRDefault="00826C06" w:rsidP="00826C06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Pasi kertoi kokemuksia Kirjastoseuran mentorointiohjelmasta.</w:t>
      </w:r>
    </w:p>
    <w:p w:rsidR="00826C06" w:rsidRDefault="00826C06" w:rsidP="00826C06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Pasilla mentorina Anneli Ketonen LSSAVI:sta.</w:t>
      </w:r>
    </w:p>
    <w:p w:rsidR="00826C06" w:rsidRDefault="00826C06" w:rsidP="00826C06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Keskusteltiin siitä, minkälaisia asioita vertaisoppimisella voidaan edistää ja minkälainen tilanne kunnissa on asian suhteen.</w:t>
      </w:r>
    </w:p>
    <w:p w:rsidR="00826C06" w:rsidRDefault="00826C06" w:rsidP="00826C06">
      <w:pPr>
        <w:spacing w:after="0" w:line="240" w:lineRule="auto"/>
        <w:rPr>
          <w:sz w:val="22"/>
          <w:szCs w:val="22"/>
        </w:rPr>
      </w:pPr>
    </w:p>
    <w:p w:rsidR="00826C06" w:rsidRPr="001809DF" w:rsidRDefault="001809DF" w:rsidP="00826C06">
      <w:pPr>
        <w:spacing w:after="0" w:line="240" w:lineRule="auto"/>
        <w:rPr>
          <w:b/>
          <w:sz w:val="22"/>
          <w:szCs w:val="22"/>
        </w:rPr>
      </w:pPr>
      <w:r w:rsidRPr="001809DF">
        <w:rPr>
          <w:b/>
          <w:sz w:val="22"/>
          <w:szCs w:val="22"/>
        </w:rPr>
        <w:t>ESA-tiimin toiminnan tulevat askeleet</w:t>
      </w:r>
    </w:p>
    <w:p w:rsidR="001809DF" w:rsidRDefault="001809DF" w:rsidP="00826C06">
      <w:pPr>
        <w:spacing w:after="0" w:line="240" w:lineRule="auto"/>
        <w:rPr>
          <w:sz w:val="22"/>
          <w:szCs w:val="22"/>
        </w:rPr>
      </w:pPr>
    </w:p>
    <w:p w:rsidR="001809DF" w:rsidRDefault="001809DF" w:rsidP="001809DF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Ville tulee olemaan perhevapaalla huhtikuusta syyskuuhun. Sovittiin, että Jarkko toimii koollekutsujana tämän ajan.</w:t>
      </w:r>
    </w:p>
    <w:p w:rsidR="001809DF" w:rsidRDefault="001809DF" w:rsidP="001809DF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Seuraava kokous tiistaina 7.4.2020 klo 13. Tässä asialistalla syksyn ESA-foorumin suunnittelua, mahdollisia aihepiirejä tilojen saavutettavuus, muut erityisryhmät.</w:t>
      </w:r>
    </w:p>
    <w:p w:rsidR="001809DF" w:rsidRPr="001809DF" w:rsidRDefault="001809DF" w:rsidP="001809DF">
      <w:pPr>
        <w:pStyle w:val="Luettelokappal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Suunnitellaan myös syksylle oppimisvierailua ESA-teemalla, mahdollinen kohde Espoo. DIGI-tiimi suunnittelemassa vierailua YLElle. </w:t>
      </w:r>
    </w:p>
    <w:p w:rsidR="00742F04" w:rsidRPr="005E0F1A" w:rsidRDefault="00742F04" w:rsidP="00437A3C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742F04" w:rsidRPr="005E0F1A" w:rsidSect="005713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C7" w:rsidRDefault="00192DC7" w:rsidP="00C92B97">
      <w:pPr>
        <w:spacing w:after="0" w:line="240" w:lineRule="auto"/>
      </w:pPr>
      <w:r>
        <w:separator/>
      </w:r>
    </w:p>
  </w:endnote>
  <w:endnote w:type="continuationSeparator" w:id="0">
    <w:p w:rsidR="00192DC7" w:rsidRDefault="00192DC7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C7" w:rsidRDefault="00192DC7" w:rsidP="00C92B97">
      <w:pPr>
        <w:spacing w:after="0" w:line="240" w:lineRule="auto"/>
      </w:pPr>
      <w:r>
        <w:separator/>
      </w:r>
    </w:p>
  </w:footnote>
  <w:footnote w:type="continuationSeparator" w:id="0">
    <w:p w:rsidR="00192DC7" w:rsidRDefault="00192DC7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A73"/>
    <w:multiLevelType w:val="hybridMultilevel"/>
    <w:tmpl w:val="B7245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1A7B"/>
    <w:multiLevelType w:val="hybridMultilevel"/>
    <w:tmpl w:val="37785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44E7"/>
    <w:multiLevelType w:val="hybridMultilevel"/>
    <w:tmpl w:val="A41424D8"/>
    <w:lvl w:ilvl="0" w:tplc="FD844ADE">
      <w:start w:val="4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4DC4563"/>
    <w:multiLevelType w:val="hybridMultilevel"/>
    <w:tmpl w:val="65F841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715"/>
    <w:multiLevelType w:val="hybridMultilevel"/>
    <w:tmpl w:val="622002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F7CB6"/>
    <w:multiLevelType w:val="hybridMultilevel"/>
    <w:tmpl w:val="0C0446B2"/>
    <w:lvl w:ilvl="0" w:tplc="0FB606B0">
      <w:start w:val="1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C2CE9"/>
    <w:multiLevelType w:val="hybridMultilevel"/>
    <w:tmpl w:val="E0D87096"/>
    <w:lvl w:ilvl="0" w:tplc="5CDE2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7"/>
    <w:rsid w:val="00036FE6"/>
    <w:rsid w:val="00100837"/>
    <w:rsid w:val="001809DF"/>
    <w:rsid w:val="00192DC7"/>
    <w:rsid w:val="001B6F80"/>
    <w:rsid w:val="001D48B1"/>
    <w:rsid w:val="00221887"/>
    <w:rsid w:val="00261C6F"/>
    <w:rsid w:val="00437A3C"/>
    <w:rsid w:val="005713A9"/>
    <w:rsid w:val="005A097B"/>
    <w:rsid w:val="005E0F1A"/>
    <w:rsid w:val="00742F04"/>
    <w:rsid w:val="0078579B"/>
    <w:rsid w:val="00807031"/>
    <w:rsid w:val="00826C06"/>
    <w:rsid w:val="009445BB"/>
    <w:rsid w:val="00A3374C"/>
    <w:rsid w:val="00A94E23"/>
    <w:rsid w:val="00AF7977"/>
    <w:rsid w:val="00C1365B"/>
    <w:rsid w:val="00C92B97"/>
    <w:rsid w:val="00CD1EEC"/>
    <w:rsid w:val="00D37C80"/>
    <w:rsid w:val="00E11267"/>
    <w:rsid w:val="00F60B7F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5FC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F8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2020-03-09T13:11:00Z</dcterms:created>
  <dcterms:modified xsi:type="dcterms:W3CDTF">2020-03-10T12:19:00Z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-447331439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