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BC" w:rsidRPr="00A802A0" w:rsidRDefault="001C7BBC" w:rsidP="001C7BBC">
      <w:pPr>
        <w:spacing w:after="0" w:line="240" w:lineRule="auto"/>
        <w:rPr>
          <w:b/>
          <w:sz w:val="22"/>
          <w:szCs w:val="22"/>
        </w:rPr>
      </w:pPr>
      <w:bookmarkStart w:id="0" w:name="_GoBack"/>
      <w:r w:rsidRPr="00A802A0">
        <w:rPr>
          <w:b/>
          <w:sz w:val="22"/>
          <w:szCs w:val="22"/>
        </w:rPr>
        <w:t>PiKen DIGI-tiimin muistio</w:t>
      </w:r>
    </w:p>
    <w:p w:rsidR="001C7BBC" w:rsidRPr="00A802A0" w:rsidRDefault="001C7BBC" w:rsidP="001C7BBC">
      <w:pPr>
        <w:spacing w:after="0" w:line="240" w:lineRule="auto"/>
        <w:rPr>
          <w:sz w:val="22"/>
          <w:szCs w:val="22"/>
        </w:rPr>
      </w:pPr>
    </w:p>
    <w:p w:rsidR="001C7BBC" w:rsidRPr="00A802A0" w:rsidRDefault="001C7BBC" w:rsidP="001C7BBC">
      <w:pPr>
        <w:spacing w:after="0" w:line="240" w:lineRule="auto"/>
        <w:rPr>
          <w:sz w:val="22"/>
          <w:szCs w:val="22"/>
        </w:rPr>
      </w:pPr>
      <w:r w:rsidRPr="00A802A0">
        <w:rPr>
          <w:b/>
          <w:sz w:val="22"/>
          <w:szCs w:val="22"/>
        </w:rPr>
        <w:t>Aika:</w:t>
      </w:r>
      <w:r w:rsidRPr="00A802A0">
        <w:rPr>
          <w:sz w:val="22"/>
          <w:szCs w:val="22"/>
        </w:rPr>
        <w:t xml:space="preserve"> </w:t>
      </w:r>
      <w:r w:rsidRPr="00A802A0">
        <w:rPr>
          <w:sz w:val="22"/>
          <w:szCs w:val="22"/>
        </w:rPr>
        <w:tab/>
      </w:r>
      <w:r w:rsidRPr="00A802A0">
        <w:rPr>
          <w:sz w:val="22"/>
          <w:szCs w:val="22"/>
        </w:rPr>
        <w:tab/>
        <w:t>Pe 8.11.2019 klo 12 - 14.30</w:t>
      </w:r>
    </w:p>
    <w:p w:rsidR="001C7BBC" w:rsidRPr="00A802A0" w:rsidRDefault="001C7BBC" w:rsidP="001C7BBC">
      <w:pPr>
        <w:spacing w:after="0" w:line="240" w:lineRule="auto"/>
        <w:rPr>
          <w:b/>
          <w:sz w:val="22"/>
          <w:szCs w:val="22"/>
        </w:rPr>
      </w:pPr>
    </w:p>
    <w:p w:rsidR="001C7BBC" w:rsidRPr="00A802A0" w:rsidRDefault="001C7BBC" w:rsidP="001C7BBC">
      <w:pPr>
        <w:spacing w:after="0" w:line="240" w:lineRule="auto"/>
        <w:rPr>
          <w:sz w:val="22"/>
          <w:szCs w:val="22"/>
        </w:rPr>
      </w:pPr>
      <w:r w:rsidRPr="00A802A0">
        <w:rPr>
          <w:b/>
          <w:sz w:val="22"/>
          <w:szCs w:val="22"/>
        </w:rPr>
        <w:t>Paikka:</w:t>
      </w:r>
      <w:r w:rsidRPr="00A802A0">
        <w:rPr>
          <w:sz w:val="22"/>
          <w:szCs w:val="22"/>
        </w:rPr>
        <w:t xml:space="preserve"> </w:t>
      </w:r>
      <w:r w:rsidRPr="00A802A0">
        <w:rPr>
          <w:sz w:val="22"/>
          <w:szCs w:val="22"/>
        </w:rPr>
        <w:tab/>
      </w:r>
      <w:r w:rsidRPr="00A802A0">
        <w:rPr>
          <w:sz w:val="22"/>
          <w:szCs w:val="22"/>
        </w:rPr>
        <w:tab/>
        <w:t>Tampere</w:t>
      </w:r>
      <w:r w:rsidR="00FB29A8" w:rsidRPr="00A802A0">
        <w:rPr>
          <w:sz w:val="22"/>
          <w:szCs w:val="22"/>
        </w:rPr>
        <w:t>, neuvotteluhuone Tirlittan</w:t>
      </w:r>
    </w:p>
    <w:p w:rsidR="001C7BBC" w:rsidRPr="00A802A0" w:rsidRDefault="001C7BBC" w:rsidP="001C7BBC">
      <w:pPr>
        <w:spacing w:after="0" w:line="240" w:lineRule="auto"/>
        <w:rPr>
          <w:sz w:val="22"/>
          <w:szCs w:val="22"/>
        </w:rPr>
      </w:pPr>
    </w:p>
    <w:p w:rsidR="001C7BBC" w:rsidRPr="00A802A0" w:rsidRDefault="001C7BBC" w:rsidP="001C7BBC">
      <w:pPr>
        <w:spacing w:after="0" w:line="240" w:lineRule="auto"/>
        <w:rPr>
          <w:sz w:val="22"/>
          <w:szCs w:val="22"/>
        </w:rPr>
      </w:pPr>
      <w:r w:rsidRPr="00A802A0">
        <w:rPr>
          <w:b/>
          <w:sz w:val="22"/>
          <w:szCs w:val="22"/>
        </w:rPr>
        <w:t>Läsnä:</w:t>
      </w:r>
      <w:r w:rsidRPr="00A802A0">
        <w:rPr>
          <w:sz w:val="22"/>
          <w:szCs w:val="22"/>
        </w:rPr>
        <w:tab/>
      </w:r>
      <w:r w:rsidRPr="00A802A0">
        <w:rPr>
          <w:sz w:val="22"/>
          <w:szCs w:val="22"/>
        </w:rPr>
        <w:tab/>
        <w:t>Ismo Raitanen, verkkopäällikkö (Tampere)</w:t>
      </w:r>
    </w:p>
    <w:p w:rsidR="001C7BBC" w:rsidRPr="00A802A0" w:rsidRDefault="00871125" w:rsidP="001C7BBC">
      <w:pPr>
        <w:spacing w:after="0" w:line="240" w:lineRule="auto"/>
        <w:ind w:left="1304" w:firstLine="1304"/>
        <w:rPr>
          <w:sz w:val="22"/>
          <w:szCs w:val="22"/>
        </w:rPr>
      </w:pPr>
      <w:r w:rsidRPr="00A802A0">
        <w:rPr>
          <w:sz w:val="22"/>
          <w:szCs w:val="22"/>
        </w:rPr>
        <w:t xml:space="preserve">Jarkko Rikkilä, </w:t>
      </w:r>
      <w:r w:rsidR="001C7BBC" w:rsidRPr="00A802A0">
        <w:rPr>
          <w:sz w:val="22"/>
          <w:szCs w:val="22"/>
        </w:rPr>
        <w:t xml:space="preserve">koordinaattori </w:t>
      </w:r>
      <w:r w:rsidRPr="00A802A0">
        <w:rPr>
          <w:sz w:val="22"/>
          <w:szCs w:val="22"/>
        </w:rPr>
        <w:t xml:space="preserve">(pj., siht.) </w:t>
      </w:r>
      <w:r w:rsidR="001C7BBC" w:rsidRPr="00A802A0">
        <w:rPr>
          <w:sz w:val="22"/>
          <w:szCs w:val="22"/>
        </w:rPr>
        <w:t>(Tampere)</w:t>
      </w:r>
    </w:p>
    <w:p w:rsidR="001C7BBC" w:rsidRPr="00A802A0" w:rsidRDefault="001C7BBC" w:rsidP="001C7BBC">
      <w:pPr>
        <w:spacing w:after="0" w:line="240" w:lineRule="auto"/>
        <w:ind w:left="1304" w:firstLine="1304"/>
        <w:rPr>
          <w:sz w:val="22"/>
          <w:szCs w:val="22"/>
        </w:rPr>
      </w:pPr>
      <w:r w:rsidRPr="00A802A0">
        <w:rPr>
          <w:sz w:val="22"/>
          <w:szCs w:val="22"/>
        </w:rPr>
        <w:t>Juha Hälinen, verkkopalvelusuunnittelija (Jyväskylä)</w:t>
      </w:r>
    </w:p>
    <w:p w:rsidR="001C7BBC" w:rsidRPr="00A802A0" w:rsidRDefault="001C7BBC" w:rsidP="001C7BBC">
      <w:pPr>
        <w:spacing w:after="0" w:line="240" w:lineRule="auto"/>
        <w:ind w:left="1304" w:firstLine="1304"/>
        <w:rPr>
          <w:sz w:val="22"/>
          <w:szCs w:val="22"/>
        </w:rPr>
      </w:pPr>
      <w:r w:rsidRPr="00A802A0">
        <w:rPr>
          <w:sz w:val="22"/>
          <w:szCs w:val="22"/>
        </w:rPr>
        <w:t>Mari Vuorinen, informaatikko (Jyväskylä)</w:t>
      </w:r>
    </w:p>
    <w:p w:rsidR="00FB29A8" w:rsidRPr="00A802A0" w:rsidRDefault="001C7BBC" w:rsidP="00FB29A8">
      <w:pPr>
        <w:spacing w:after="0" w:line="240" w:lineRule="auto"/>
        <w:ind w:left="1304" w:firstLine="1304"/>
        <w:rPr>
          <w:sz w:val="22"/>
          <w:szCs w:val="22"/>
        </w:rPr>
      </w:pPr>
      <w:r w:rsidRPr="00A802A0">
        <w:rPr>
          <w:sz w:val="22"/>
          <w:szCs w:val="22"/>
        </w:rPr>
        <w:t>Pasi Kangas, kirjastopedagogi (Nokia)</w:t>
      </w:r>
    </w:p>
    <w:p w:rsidR="001C7BBC" w:rsidRPr="00A802A0" w:rsidRDefault="001C7BBC" w:rsidP="00FB29A8">
      <w:pPr>
        <w:spacing w:after="0" w:line="240" w:lineRule="auto"/>
        <w:ind w:left="1304" w:firstLine="1304"/>
        <w:rPr>
          <w:sz w:val="22"/>
          <w:szCs w:val="22"/>
        </w:rPr>
      </w:pPr>
      <w:r w:rsidRPr="00A802A0">
        <w:rPr>
          <w:sz w:val="22"/>
          <w:szCs w:val="22"/>
        </w:rPr>
        <w:t>Perttu Rasi, palvelupäällikkö (Tampere)</w:t>
      </w:r>
    </w:p>
    <w:p w:rsidR="001C7BBC" w:rsidRPr="00A802A0" w:rsidRDefault="001C7BBC" w:rsidP="001C7BBC">
      <w:pPr>
        <w:spacing w:after="0" w:line="240" w:lineRule="auto"/>
        <w:ind w:left="1304" w:firstLine="1304"/>
        <w:rPr>
          <w:sz w:val="22"/>
          <w:szCs w:val="22"/>
        </w:rPr>
      </w:pPr>
      <w:r w:rsidRPr="00A802A0">
        <w:rPr>
          <w:sz w:val="22"/>
          <w:szCs w:val="22"/>
        </w:rPr>
        <w:t>Salla Hyökki, projektisuunnittelija (Tampere)</w:t>
      </w:r>
    </w:p>
    <w:p w:rsidR="001C7BBC" w:rsidRPr="00A802A0" w:rsidRDefault="001C7BBC" w:rsidP="001C7BBC">
      <w:pPr>
        <w:spacing w:after="0" w:line="240" w:lineRule="auto"/>
        <w:ind w:left="1304" w:firstLine="1304"/>
        <w:rPr>
          <w:sz w:val="22"/>
          <w:szCs w:val="22"/>
        </w:rPr>
      </w:pPr>
      <w:r w:rsidRPr="00A802A0">
        <w:rPr>
          <w:sz w:val="22"/>
          <w:szCs w:val="22"/>
        </w:rPr>
        <w:t>Sanna Keralampi, kirjastonhoitaja (Jyväskylä)</w:t>
      </w:r>
    </w:p>
    <w:p w:rsidR="001C7BBC" w:rsidRPr="00A802A0" w:rsidRDefault="001C7BBC" w:rsidP="001C7BBC">
      <w:pPr>
        <w:spacing w:after="0" w:line="240" w:lineRule="auto"/>
        <w:rPr>
          <w:sz w:val="22"/>
          <w:szCs w:val="22"/>
        </w:rPr>
      </w:pPr>
    </w:p>
    <w:p w:rsidR="001C7BBC" w:rsidRPr="00A802A0" w:rsidRDefault="001C7BBC" w:rsidP="001C7BBC">
      <w:pPr>
        <w:spacing w:after="0" w:line="240" w:lineRule="auto"/>
        <w:rPr>
          <w:b/>
          <w:sz w:val="22"/>
          <w:szCs w:val="22"/>
        </w:rPr>
      </w:pPr>
      <w:r w:rsidRPr="00A802A0">
        <w:rPr>
          <w:b/>
          <w:sz w:val="22"/>
          <w:szCs w:val="22"/>
        </w:rPr>
        <w:t>1. Vuoden 2020 toiminnan painopiste</w:t>
      </w:r>
      <w:r w:rsidR="00FB29A8" w:rsidRPr="00A802A0">
        <w:rPr>
          <w:b/>
          <w:sz w:val="22"/>
          <w:szCs w:val="22"/>
        </w:rPr>
        <w:t>et</w:t>
      </w:r>
    </w:p>
    <w:p w:rsidR="00FB29A8" w:rsidRPr="00A802A0" w:rsidRDefault="00FB29A8" w:rsidP="00FB29A8">
      <w:pPr>
        <w:spacing w:after="0" w:line="240" w:lineRule="auto"/>
        <w:rPr>
          <w:sz w:val="22"/>
          <w:szCs w:val="22"/>
        </w:rPr>
      </w:pPr>
    </w:p>
    <w:p w:rsidR="00945B75" w:rsidRPr="00A802A0" w:rsidRDefault="001C7BBC" w:rsidP="00612755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Jarkko kertoi ensi vuoden toimintasuunnitelmasta, jota työstetään parhaillaan</w:t>
      </w:r>
      <w:r w:rsidR="00945B75" w:rsidRPr="00A802A0">
        <w:rPr>
          <w:sz w:val="22"/>
          <w:szCs w:val="22"/>
        </w:rPr>
        <w:t>. Muutamia huomioita koulutusten sisällöstä ja monimuotoisuudesta. Täydennyskoulutuksen osalta ensi vuonna jatketaan edelleen asiakaspalvelun kehittämisellä ja asiakastutkimuksesta nousseiden kehittämiskohteiden työstämisellä.</w:t>
      </w:r>
      <w:r w:rsidR="001741F8" w:rsidRPr="00A802A0">
        <w:rPr>
          <w:sz w:val="22"/>
          <w:szCs w:val="22"/>
        </w:rPr>
        <w:t xml:space="preserve"> Teemoja on neljä:</w:t>
      </w:r>
    </w:p>
    <w:p w:rsidR="001741F8" w:rsidRPr="00A802A0" w:rsidRDefault="001741F8" w:rsidP="00612755">
      <w:pPr>
        <w:spacing w:after="0" w:line="240" w:lineRule="auto"/>
        <w:ind w:left="1304"/>
        <w:rPr>
          <w:sz w:val="22"/>
          <w:szCs w:val="22"/>
        </w:rPr>
      </w:pPr>
    </w:p>
    <w:p w:rsidR="001741F8" w:rsidRPr="00A802A0" w:rsidRDefault="001741F8" w:rsidP="00612755">
      <w:pPr>
        <w:spacing w:after="0" w:line="240" w:lineRule="auto"/>
        <w:ind w:left="1304"/>
        <w:rPr>
          <w:b/>
          <w:i/>
          <w:sz w:val="22"/>
          <w:szCs w:val="22"/>
        </w:rPr>
      </w:pPr>
      <w:r w:rsidRPr="00A802A0">
        <w:rPr>
          <w:b/>
          <w:i/>
          <w:sz w:val="22"/>
          <w:szCs w:val="22"/>
        </w:rPr>
        <w:t>I Kehitän yhdessä ja tunnistan kohderyhmät</w:t>
      </w:r>
    </w:p>
    <w:p w:rsidR="001741F8" w:rsidRPr="00A802A0" w:rsidRDefault="001741F8" w:rsidP="00612755">
      <w:pPr>
        <w:spacing w:after="0" w:line="240" w:lineRule="auto"/>
        <w:ind w:left="1304"/>
        <w:rPr>
          <w:b/>
          <w:i/>
          <w:sz w:val="22"/>
          <w:szCs w:val="22"/>
        </w:rPr>
      </w:pPr>
      <w:r w:rsidRPr="00A802A0">
        <w:rPr>
          <w:b/>
          <w:i/>
          <w:sz w:val="22"/>
          <w:szCs w:val="22"/>
        </w:rPr>
        <w:t>II Olen rohkea kirjastolähettiläs</w:t>
      </w:r>
    </w:p>
    <w:p w:rsidR="001741F8" w:rsidRPr="00A802A0" w:rsidRDefault="001741F8" w:rsidP="00612755">
      <w:pPr>
        <w:spacing w:after="0" w:line="240" w:lineRule="auto"/>
        <w:ind w:left="1304"/>
        <w:rPr>
          <w:b/>
          <w:i/>
          <w:sz w:val="22"/>
          <w:szCs w:val="22"/>
        </w:rPr>
      </w:pPr>
      <w:r w:rsidRPr="00A802A0">
        <w:rPr>
          <w:b/>
          <w:i/>
          <w:sz w:val="22"/>
          <w:szCs w:val="22"/>
        </w:rPr>
        <w:t>III Palvelen silmäntasaisesti ja hallitsen digin</w:t>
      </w:r>
    </w:p>
    <w:p w:rsidR="001741F8" w:rsidRPr="00A802A0" w:rsidRDefault="001741F8" w:rsidP="00612755">
      <w:pPr>
        <w:spacing w:after="0" w:line="240" w:lineRule="auto"/>
        <w:ind w:left="1304"/>
        <w:rPr>
          <w:b/>
          <w:i/>
          <w:sz w:val="22"/>
          <w:szCs w:val="22"/>
        </w:rPr>
      </w:pPr>
      <w:r w:rsidRPr="00A802A0">
        <w:rPr>
          <w:b/>
          <w:i/>
          <w:sz w:val="22"/>
          <w:szCs w:val="22"/>
        </w:rPr>
        <w:t>IV Voin hyvin ja päivitän osaamistani</w:t>
      </w:r>
    </w:p>
    <w:p w:rsidR="00945B75" w:rsidRPr="00A802A0" w:rsidRDefault="00945B75" w:rsidP="00612755">
      <w:pPr>
        <w:spacing w:after="0" w:line="240" w:lineRule="auto"/>
        <w:ind w:left="1304"/>
        <w:rPr>
          <w:sz w:val="22"/>
          <w:szCs w:val="22"/>
        </w:rPr>
      </w:pPr>
    </w:p>
    <w:p w:rsidR="00612755" w:rsidRPr="00A802A0" w:rsidRDefault="001741F8" w:rsidP="00612755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Koulu</w:t>
      </w:r>
      <w:r w:rsidR="001C7BBC" w:rsidRPr="00A802A0">
        <w:rPr>
          <w:sz w:val="22"/>
          <w:szCs w:val="22"/>
        </w:rPr>
        <w:t>tukset</w:t>
      </w:r>
      <w:r w:rsidR="00612755" w:rsidRPr="00A802A0">
        <w:rPr>
          <w:sz w:val="22"/>
          <w:szCs w:val="22"/>
        </w:rPr>
        <w:t xml:space="preserve"> on tarkoitus järjestää</w:t>
      </w:r>
      <w:r w:rsidR="001C7BBC" w:rsidRPr="00A802A0">
        <w:rPr>
          <w:sz w:val="22"/>
          <w:szCs w:val="22"/>
        </w:rPr>
        <w:t xml:space="preserve"> ensi vuonna pidem</w:t>
      </w:r>
      <w:r w:rsidR="00945B75" w:rsidRPr="00A802A0">
        <w:rPr>
          <w:sz w:val="22"/>
          <w:szCs w:val="22"/>
        </w:rPr>
        <w:t xml:space="preserve">pikestoisiksi kokonaisuuksiksi ja määrällisesti </w:t>
      </w:r>
      <w:r w:rsidR="001C7BBC" w:rsidRPr="00A802A0">
        <w:rPr>
          <w:sz w:val="22"/>
          <w:szCs w:val="22"/>
        </w:rPr>
        <w:t>koulutusten määrää vähennetään</w:t>
      </w:r>
      <w:r w:rsidR="00945B75" w:rsidRPr="00A802A0">
        <w:rPr>
          <w:sz w:val="22"/>
          <w:szCs w:val="22"/>
        </w:rPr>
        <w:t>. Keskusteltiin pidempikestoisista koulutuksista kahdesta näkökulmasta. Uuden oppimisen kannalta on tehokkaampaa, että työskennellään, mutta ajankäytön suhteen paikoin työläämpiä. Pyritään rakentamaan kokonaisuuksia niin, että ennakointi ja sopiminen yksiköissä on mahdollista näihin osallistumiseksi.</w:t>
      </w:r>
    </w:p>
    <w:p w:rsidR="00612755" w:rsidRPr="00A802A0" w:rsidRDefault="00612755" w:rsidP="00612755">
      <w:pPr>
        <w:spacing w:after="0" w:line="240" w:lineRule="auto"/>
        <w:ind w:left="1304"/>
        <w:rPr>
          <w:sz w:val="22"/>
          <w:szCs w:val="22"/>
        </w:rPr>
      </w:pPr>
    </w:p>
    <w:p w:rsidR="00612755" w:rsidRPr="00A802A0" w:rsidRDefault="001C7BBC" w:rsidP="00612755">
      <w:pPr>
        <w:spacing w:after="0" w:line="240" w:lineRule="auto"/>
        <w:ind w:left="1304"/>
        <w:rPr>
          <w:b/>
          <w:sz w:val="22"/>
          <w:szCs w:val="22"/>
        </w:rPr>
      </w:pPr>
      <w:r w:rsidRPr="00A802A0">
        <w:rPr>
          <w:b/>
          <w:sz w:val="22"/>
          <w:szCs w:val="22"/>
        </w:rPr>
        <w:t xml:space="preserve">Ensi vuoden teemat esittelyssä. </w:t>
      </w:r>
      <w:r w:rsidR="00612755" w:rsidRPr="00A802A0">
        <w:rPr>
          <w:b/>
          <w:sz w:val="22"/>
          <w:szCs w:val="22"/>
        </w:rPr>
        <w:t>Komment</w:t>
      </w:r>
      <w:r w:rsidR="00871125" w:rsidRPr="00A802A0">
        <w:rPr>
          <w:b/>
          <w:sz w:val="22"/>
          <w:szCs w:val="22"/>
        </w:rPr>
        <w:t>teja</w:t>
      </w:r>
    </w:p>
    <w:p w:rsidR="00612755" w:rsidRPr="00A802A0" w:rsidRDefault="001C7BBC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Sanna: Keskin aspa-tiimi kokoamassa vihkosta asiakaspalveluun - voitaisiin tehdä yhtei</w:t>
      </w:r>
      <w:r w:rsidR="00612755" w:rsidRPr="00A802A0">
        <w:rPr>
          <w:sz w:val="22"/>
          <w:szCs w:val="22"/>
        </w:rPr>
        <w:t>styönä tätä koko PiKe-alueelle.</w:t>
      </w:r>
    </w:p>
    <w:p w:rsidR="00612755" w:rsidRPr="00A802A0" w:rsidRDefault="001C7BBC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Foorumit: miten saadaan niih</w:t>
      </w:r>
      <w:r w:rsidR="00612755" w:rsidRPr="00A802A0">
        <w:rPr>
          <w:sz w:val="22"/>
          <w:szCs w:val="22"/>
        </w:rPr>
        <w:t>in myös ne, joille tarve suuri?</w:t>
      </w:r>
    </w:p>
    <w:p w:rsidR="00612755" w:rsidRPr="00A802A0" w:rsidRDefault="001C7BBC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Toisa</w:t>
      </w:r>
      <w:r w:rsidR="00612755" w:rsidRPr="00A802A0">
        <w:rPr>
          <w:sz w:val="22"/>
          <w:szCs w:val="22"/>
        </w:rPr>
        <w:t>a</w:t>
      </w:r>
      <w:r w:rsidRPr="00A802A0">
        <w:rPr>
          <w:sz w:val="22"/>
          <w:szCs w:val="22"/>
        </w:rPr>
        <w:t>lta digilähettiläänä toimiminen työyhteisön suuntaan?</w:t>
      </w:r>
    </w:p>
    <w:p w:rsidR="001C7BBC" w:rsidRPr="00A802A0" w:rsidRDefault="001C7BBC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Ajokortteja voi ol</w:t>
      </w:r>
      <w:r w:rsidR="00612755" w:rsidRPr="00A802A0">
        <w:rPr>
          <w:sz w:val="22"/>
          <w:szCs w:val="22"/>
        </w:rPr>
        <w:t xml:space="preserve">la tulevaisuudessa myös </w:t>
      </w:r>
      <w:r w:rsidRPr="00A802A0">
        <w:rPr>
          <w:sz w:val="22"/>
          <w:szCs w:val="22"/>
        </w:rPr>
        <w:t>muista aihealueista</w:t>
      </w:r>
      <w:r w:rsidR="00612755" w:rsidRPr="00A802A0">
        <w:rPr>
          <w:sz w:val="22"/>
          <w:szCs w:val="22"/>
        </w:rPr>
        <w:t>, esimerkiksi palvelumuotoilu tai asiakaslähtöinen kehittäminen jne.</w:t>
      </w:r>
    </w:p>
    <w:p w:rsidR="001C7BBC" w:rsidRPr="00A802A0" w:rsidRDefault="001C7BBC" w:rsidP="00FB29A8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Tiimien toiminta: Digitiimi voisi suunnitella tutustumismatkaa käydä esim, Google, Yle. Googlesta oltiin kiinnostuneita - englanniksi ollut aiemmin koulutusta (</w:t>
      </w:r>
      <w:hyperlink r:id="rId7" w:history="1">
        <w:r w:rsidRPr="00A802A0">
          <w:rPr>
            <w:rStyle w:val="Hyperlinkki"/>
            <w:sz w:val="22"/>
            <w:szCs w:val="22"/>
          </w:rPr>
          <w:t>Pertulta lisätietoa Google Digital Garage</w:t>
        </w:r>
      </w:hyperlink>
      <w:r w:rsidR="00612755" w:rsidRPr="00A802A0">
        <w:rPr>
          <w:sz w:val="22"/>
          <w:szCs w:val="22"/>
        </w:rPr>
        <w:t>)</w:t>
      </w:r>
    </w:p>
    <w:p w:rsidR="00FB29A8" w:rsidRPr="00A802A0" w:rsidRDefault="00FB29A8" w:rsidP="00FB29A8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Projekti 1 ja 2 esittely: Ke</w:t>
      </w:r>
      <w:r w:rsidR="001C7BBC" w:rsidRPr="00A802A0">
        <w:rPr>
          <w:sz w:val="22"/>
          <w:szCs w:val="22"/>
        </w:rPr>
        <w:t>s</w:t>
      </w:r>
      <w:r w:rsidRPr="00A802A0">
        <w:rPr>
          <w:sz w:val="22"/>
          <w:szCs w:val="22"/>
        </w:rPr>
        <w:t>kust</w:t>
      </w:r>
      <w:r w:rsidR="001C7BBC" w:rsidRPr="00A802A0">
        <w:rPr>
          <w:sz w:val="22"/>
          <w:szCs w:val="22"/>
        </w:rPr>
        <w:t>elua työasusteista käytiin - eetti</w:t>
      </w:r>
      <w:r w:rsidRPr="00A802A0">
        <w:rPr>
          <w:sz w:val="22"/>
          <w:szCs w:val="22"/>
        </w:rPr>
        <w:t>s</w:t>
      </w:r>
      <w:r w:rsidR="001C7BBC" w:rsidRPr="00A802A0">
        <w:rPr>
          <w:sz w:val="22"/>
          <w:szCs w:val="22"/>
        </w:rPr>
        <w:t>yys asusteissa, mobiililaite ja työasuste integroitu. Nähtiin positiivisena asiana - hanke vie et</w:t>
      </w:r>
      <w:r w:rsidRPr="00A802A0">
        <w:rPr>
          <w:sz w:val="22"/>
          <w:szCs w:val="22"/>
        </w:rPr>
        <w:t>eenpäin askeleen näitä teemoja.</w:t>
      </w:r>
    </w:p>
    <w:p w:rsidR="001C7BBC" w:rsidRPr="00A802A0" w:rsidRDefault="001C7BBC" w:rsidP="00FB29A8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 xml:space="preserve">Laitehankinnoista: </w:t>
      </w:r>
      <w:r w:rsidR="00612755" w:rsidRPr="00A802A0">
        <w:rPr>
          <w:sz w:val="22"/>
          <w:szCs w:val="22"/>
        </w:rPr>
        <w:t xml:space="preserve">Tavoitteena hankkia AKE-tarkoituksiin VR-salkku sekä mahdollisesti videopelaamisen välineistöä kierrätettäväksi ja koulutuksissa käytettäväksi. </w:t>
      </w:r>
      <w:r w:rsidRPr="00A802A0">
        <w:rPr>
          <w:sz w:val="22"/>
          <w:szCs w:val="22"/>
        </w:rPr>
        <w:t>Pelisalkkujen kanssa kokemuksia - tekniikan kanssa halutiin mukaan myös ihmin</w:t>
      </w:r>
      <w:r w:rsidR="00612755" w:rsidRPr="00A802A0">
        <w:rPr>
          <w:sz w:val="22"/>
          <w:szCs w:val="22"/>
        </w:rPr>
        <w:t xml:space="preserve">en, salkkujen markkinointi ollut ajoittain haastavaa. </w:t>
      </w:r>
      <w:r w:rsidRPr="00A802A0">
        <w:rPr>
          <w:sz w:val="22"/>
          <w:szCs w:val="22"/>
        </w:rPr>
        <w:t>Salkku voisi jatkuva</w:t>
      </w:r>
      <w:r w:rsidR="003A5785">
        <w:rPr>
          <w:sz w:val="22"/>
          <w:szCs w:val="22"/>
        </w:rPr>
        <w:t>sti kiertää alueella? - Eli tavoitteena voisi olla PiKen laitelainaamo.</w:t>
      </w:r>
    </w:p>
    <w:p w:rsidR="00A802A0" w:rsidRDefault="00A802A0" w:rsidP="001C7BBC">
      <w:pPr>
        <w:spacing w:after="0" w:line="240" w:lineRule="auto"/>
        <w:rPr>
          <w:sz w:val="22"/>
          <w:szCs w:val="22"/>
        </w:rPr>
      </w:pPr>
    </w:p>
    <w:p w:rsidR="00A802A0" w:rsidRDefault="00A802A0" w:rsidP="001C7BBC">
      <w:pPr>
        <w:spacing w:after="0" w:line="240" w:lineRule="auto"/>
        <w:rPr>
          <w:sz w:val="22"/>
          <w:szCs w:val="22"/>
        </w:rPr>
      </w:pPr>
    </w:p>
    <w:p w:rsidR="001C7BBC" w:rsidRPr="00A802A0" w:rsidRDefault="00E57929" w:rsidP="001C7BBC">
      <w:pPr>
        <w:spacing w:after="0" w:line="240" w:lineRule="auto"/>
        <w:rPr>
          <w:b/>
          <w:sz w:val="22"/>
          <w:szCs w:val="22"/>
        </w:rPr>
      </w:pPr>
      <w:r w:rsidRPr="00A802A0">
        <w:rPr>
          <w:b/>
          <w:sz w:val="22"/>
          <w:szCs w:val="22"/>
        </w:rPr>
        <w:lastRenderedPageBreak/>
        <w:t>2. Digiajokortti</w:t>
      </w:r>
    </w:p>
    <w:p w:rsidR="001C7BBC" w:rsidRPr="00A802A0" w:rsidRDefault="001C7BBC" w:rsidP="001C7BBC">
      <w:pPr>
        <w:spacing w:after="0" w:line="240" w:lineRule="auto"/>
        <w:rPr>
          <w:sz w:val="22"/>
          <w:szCs w:val="22"/>
        </w:rPr>
      </w:pPr>
    </w:p>
    <w:p w:rsidR="00E57929" w:rsidRPr="00A802A0" w:rsidRDefault="00E57929" w:rsidP="00612755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Salla kertoi digiajokortin</w:t>
      </w:r>
      <w:r w:rsidR="00612755" w:rsidRPr="00A802A0">
        <w:rPr>
          <w:sz w:val="22"/>
          <w:szCs w:val="22"/>
        </w:rPr>
        <w:t xml:space="preserve"> tilanteesta. Digiajokorttia tarjotaan myös ensi vuonna henkilöstölle. Sisällöt pysyvät samoina, mutta ulkomuoto päivitetään ja kouluttajat saattavat vaihtua. Lisäksi mahdollista siirtämistä valtakunnallisesti yhteiselle Liboppi-oppimisalustalle suunnitellaan. Liboppi on Turun AKEn Moodle-pohjainen sähköinen oppimisalusta, joka on mahdollista ottaa käyttöön myös muilla AKE-alueilla.</w:t>
      </w:r>
    </w:p>
    <w:p w:rsidR="00E57929" w:rsidRPr="00A802A0" w:rsidRDefault="00E57929" w:rsidP="001C7BBC">
      <w:pPr>
        <w:spacing w:after="0" w:line="240" w:lineRule="auto"/>
        <w:rPr>
          <w:sz w:val="22"/>
          <w:szCs w:val="22"/>
        </w:rPr>
      </w:pPr>
    </w:p>
    <w:p w:rsidR="001C7BBC" w:rsidRPr="00A802A0" w:rsidRDefault="001C7BBC" w:rsidP="001C7BBC">
      <w:pPr>
        <w:spacing w:after="0" w:line="240" w:lineRule="auto"/>
        <w:ind w:left="1304"/>
        <w:rPr>
          <w:b/>
          <w:sz w:val="22"/>
          <w:szCs w:val="22"/>
        </w:rPr>
      </w:pPr>
      <w:r w:rsidRPr="00A802A0">
        <w:rPr>
          <w:b/>
          <w:sz w:val="22"/>
          <w:szCs w:val="22"/>
        </w:rPr>
        <w:t>Keskuste</w:t>
      </w:r>
      <w:r w:rsidR="00871125" w:rsidRPr="00A802A0">
        <w:rPr>
          <w:b/>
          <w:sz w:val="22"/>
          <w:szCs w:val="22"/>
        </w:rPr>
        <w:t>lua ensi vuoden digiajokortista</w:t>
      </w:r>
    </w:p>
    <w:p w:rsidR="00612755" w:rsidRPr="00A802A0" w:rsidRDefault="00612755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Jyväskylän kaupunginkirjasto ottamassa käyttöön Axiellin e-kirjapalvelun, tähän liittyvät lisäykset?</w:t>
      </w:r>
    </w:p>
    <w:p w:rsidR="00612755" w:rsidRPr="00A802A0" w:rsidRDefault="00612755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Lisäksi Jyväskylä siirtymässä Finnaan, sen lisääminen?</w:t>
      </w:r>
    </w:p>
    <w:p w:rsidR="00612755" w:rsidRPr="00A802A0" w:rsidRDefault="00612755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YouTube-koulutus muutetaan yleisemmäksi videokoulutukseksi</w:t>
      </w:r>
    </w:p>
    <w:p w:rsidR="00612755" w:rsidRPr="00A802A0" w:rsidRDefault="00612755" w:rsidP="00612755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Keskusteltiin myös opetusvideoiden saavutettavuudesta</w:t>
      </w:r>
    </w:p>
    <w:p w:rsidR="007F1D0A" w:rsidRPr="00A802A0" w:rsidRDefault="007F1D0A" w:rsidP="007F1D0A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Mahdollisesti meidän tuottama rakenne voisi olla jatkossa valtakunnallisesti käytettävissä Liboppi-alustalla</w:t>
      </w:r>
    </w:p>
    <w:p w:rsidR="007F1D0A" w:rsidRPr="00A802A0" w:rsidRDefault="007F1D0A" w:rsidP="007F1D0A">
      <w:pPr>
        <w:spacing w:after="0" w:line="240" w:lineRule="auto"/>
        <w:rPr>
          <w:sz w:val="22"/>
          <w:szCs w:val="22"/>
        </w:rPr>
      </w:pPr>
    </w:p>
    <w:p w:rsidR="007F1D0A" w:rsidRPr="00A802A0" w:rsidRDefault="007F1D0A" w:rsidP="007F1D0A">
      <w:pPr>
        <w:spacing w:after="0" w:line="240" w:lineRule="auto"/>
        <w:ind w:left="1304"/>
        <w:rPr>
          <w:b/>
          <w:sz w:val="22"/>
          <w:szCs w:val="22"/>
        </w:rPr>
      </w:pPr>
      <w:r w:rsidRPr="00A802A0">
        <w:rPr>
          <w:b/>
          <w:sz w:val="22"/>
          <w:szCs w:val="22"/>
        </w:rPr>
        <w:t>Digiajokortin suorittamisesta:</w:t>
      </w:r>
    </w:p>
    <w:p w:rsidR="007F1D0A" w:rsidRPr="00A802A0" w:rsidRDefault="007F1D0A" w:rsidP="007F1D0A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- Digiajokortin opetussisällöt pohjautuvat YKN:n digiosaamissuosituksiin sekä meillä vuoden alussa tehtyyn PiKe-alueen digikyselyyn</w:t>
      </w:r>
    </w:p>
    <w:p w:rsidR="007F1D0A" w:rsidRPr="00A802A0" w:rsidRDefault="007F1D0A" w:rsidP="007F1D0A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- Digiajokortti on suunnattu kaikille asiakaspalvelua tekevälle kirjastohenkilöstölle Pirkanmaan ja Keski-Suomen alueella</w:t>
      </w:r>
    </w:p>
    <w:p w:rsidR="005F068C" w:rsidRPr="00A802A0" w:rsidRDefault="007F1D0A" w:rsidP="005F068C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- Kuntien tulisi määritellä kuntatasoisesti digiajokortin suorittamisen pakollisuus</w:t>
      </w:r>
      <w:r w:rsidR="00563813" w:rsidRPr="00A802A0">
        <w:rPr>
          <w:sz w:val="22"/>
          <w:szCs w:val="22"/>
        </w:rPr>
        <w:t xml:space="preserve">, lähtökohta on se, että suorittamisen edellytys </w:t>
      </w:r>
      <w:r w:rsidR="005F068C" w:rsidRPr="00A802A0">
        <w:rPr>
          <w:sz w:val="22"/>
          <w:szCs w:val="22"/>
        </w:rPr>
        <w:t>on määritelty kortin suoritusohjeissa</w:t>
      </w:r>
    </w:p>
    <w:p w:rsidR="005F068C" w:rsidRPr="00A802A0" w:rsidRDefault="005F068C" w:rsidP="005F068C">
      <w:pPr>
        <w:spacing w:after="0" w:line="240" w:lineRule="auto"/>
        <w:rPr>
          <w:sz w:val="22"/>
          <w:szCs w:val="22"/>
        </w:rPr>
      </w:pPr>
    </w:p>
    <w:p w:rsidR="00437A3C" w:rsidRPr="00A802A0" w:rsidRDefault="001C7BBC" w:rsidP="00437A3C">
      <w:pPr>
        <w:spacing w:after="0" w:line="240" w:lineRule="auto"/>
        <w:rPr>
          <w:b/>
          <w:sz w:val="22"/>
          <w:szCs w:val="22"/>
        </w:rPr>
      </w:pPr>
      <w:r w:rsidRPr="00A802A0">
        <w:rPr>
          <w:b/>
          <w:sz w:val="22"/>
          <w:szCs w:val="22"/>
        </w:rPr>
        <w:t>3. Yleisten kirjas</w:t>
      </w:r>
      <w:r w:rsidR="00E57929" w:rsidRPr="00A802A0">
        <w:rPr>
          <w:b/>
          <w:sz w:val="22"/>
          <w:szCs w:val="22"/>
        </w:rPr>
        <w:t>tojen digihanke</w:t>
      </w:r>
    </w:p>
    <w:p w:rsidR="00E57929" w:rsidRPr="00A802A0" w:rsidRDefault="00E57929" w:rsidP="00437A3C">
      <w:pPr>
        <w:spacing w:after="0" w:line="240" w:lineRule="auto"/>
        <w:rPr>
          <w:sz w:val="22"/>
          <w:szCs w:val="22"/>
        </w:rPr>
      </w:pPr>
    </w:p>
    <w:p w:rsidR="00E57929" w:rsidRPr="00A802A0" w:rsidRDefault="00E57929" w:rsidP="00E57929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Terhi kertoi kuulumisia yleisten kirjastojen digihankkeesta, jossa keskitytään nyt pienten kuntien digiosaamisen parantamiseen.</w:t>
      </w:r>
    </w:p>
    <w:p w:rsidR="005F068C" w:rsidRPr="00A802A0" w:rsidRDefault="005F068C" w:rsidP="00E57929">
      <w:pPr>
        <w:spacing w:after="0" w:line="240" w:lineRule="auto"/>
        <w:ind w:left="1304"/>
        <w:rPr>
          <w:sz w:val="22"/>
          <w:szCs w:val="22"/>
        </w:rPr>
      </w:pPr>
    </w:p>
    <w:p w:rsidR="005F068C" w:rsidRPr="00A802A0" w:rsidRDefault="005F068C" w:rsidP="00E57929">
      <w:pPr>
        <w:spacing w:after="0" w:line="240" w:lineRule="auto"/>
        <w:ind w:left="1304"/>
        <w:rPr>
          <w:b/>
          <w:sz w:val="22"/>
          <w:szCs w:val="22"/>
        </w:rPr>
      </w:pPr>
      <w:r w:rsidRPr="00A802A0">
        <w:rPr>
          <w:b/>
          <w:sz w:val="22"/>
          <w:szCs w:val="22"/>
        </w:rPr>
        <w:t>Pienille kunnille s</w:t>
      </w:r>
      <w:r w:rsidR="00871125" w:rsidRPr="00A802A0">
        <w:rPr>
          <w:b/>
          <w:sz w:val="22"/>
          <w:szCs w:val="22"/>
        </w:rPr>
        <w:t>uunnatun digikyselyn tuloksista</w:t>
      </w:r>
    </w:p>
    <w:p w:rsidR="005F068C" w:rsidRPr="00A802A0" w:rsidRDefault="00871125" w:rsidP="005F068C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Tieto digiajokortista on välittynyt kuntiin, mutta tilaisuuksiin pääsemisessä on haastetta - nyt projektissa tähän tulee korjaus ja kouluttajat viedään lähemmäksi pieniä kuntia</w:t>
      </w:r>
    </w:p>
    <w:p w:rsidR="00871125" w:rsidRPr="00A802A0" w:rsidRDefault="00871125" w:rsidP="005F068C">
      <w:pPr>
        <w:pStyle w:val="Luettelokappale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Digitaalisuuskehitys koetaan haastavaksi esimerkiksi seuraavista syistä:</w:t>
      </w:r>
    </w:p>
    <w:p w:rsidR="00871125" w:rsidRPr="00A802A0" w:rsidRDefault="00871125" w:rsidP="00871125">
      <w:pPr>
        <w:pStyle w:val="Luettelokappale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Missä asioissa digiopastusta annetaan?</w:t>
      </w:r>
    </w:p>
    <w:p w:rsidR="00871125" w:rsidRPr="00A802A0" w:rsidRDefault="00871125" w:rsidP="00871125">
      <w:pPr>
        <w:pStyle w:val="Luettelokappale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Millä välineillä tai mistä kirjastoihin saadaan ajanmukaiset laitteet?</w:t>
      </w:r>
    </w:p>
    <w:p w:rsidR="00871125" w:rsidRPr="00A802A0" w:rsidRDefault="00871125" w:rsidP="00871125">
      <w:pPr>
        <w:pStyle w:val="Luettelokappale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A802A0">
        <w:rPr>
          <w:sz w:val="22"/>
          <w:szCs w:val="22"/>
        </w:rPr>
        <w:t>Digiopastuksiin liitetään ajan ja osaamisen puute</w:t>
      </w:r>
    </w:p>
    <w:p w:rsidR="00871125" w:rsidRPr="00A802A0" w:rsidRDefault="00871125" w:rsidP="00871125">
      <w:pPr>
        <w:spacing w:after="0" w:line="240" w:lineRule="auto"/>
        <w:rPr>
          <w:sz w:val="22"/>
          <w:szCs w:val="22"/>
        </w:rPr>
      </w:pPr>
    </w:p>
    <w:p w:rsidR="00871125" w:rsidRPr="00A802A0" w:rsidRDefault="00871125" w:rsidP="00871125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>Terhi on keskustellut myös Tampereen tietotorien henkilöstön kanssa PiKen digihelppi -whatsapp-kanavan perustamisesta. Kanava voisi toimia nopean avun väylänä ja Tampereen tietotorien henkilöstö voisi auttaa PiKe-kirjastoja digiopastukseen liittyvissä pulmissa.</w:t>
      </w:r>
    </w:p>
    <w:p w:rsidR="00871125" w:rsidRPr="00A802A0" w:rsidRDefault="00871125" w:rsidP="00871125">
      <w:pPr>
        <w:spacing w:after="0" w:line="240" w:lineRule="auto"/>
        <w:ind w:left="1304"/>
        <w:rPr>
          <w:sz w:val="22"/>
          <w:szCs w:val="22"/>
        </w:rPr>
      </w:pPr>
      <w:r w:rsidRPr="00A802A0">
        <w:rPr>
          <w:sz w:val="22"/>
          <w:szCs w:val="22"/>
        </w:rPr>
        <w:t xml:space="preserve">Lisäksi Terhin tavoitteena on </w:t>
      </w:r>
      <w:r w:rsidR="00A802A0" w:rsidRPr="00A802A0">
        <w:rPr>
          <w:sz w:val="22"/>
          <w:szCs w:val="22"/>
        </w:rPr>
        <w:t>rakentaa konseptointeja eli valmiita paketteja kirjastojen hyvistä käytännöistä digiopastamisen tai asiakaskoulutuksen suhteen. Terhi kartoittaa myös kirjastojen verkostoja digituen antamisen yhteistyöstä ja kumppanuuksista.</w:t>
      </w:r>
      <w:bookmarkEnd w:id="0"/>
    </w:p>
    <w:sectPr w:rsidR="00871125" w:rsidRPr="00A802A0" w:rsidSect="0057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BC" w:rsidRDefault="001C7BBC" w:rsidP="00C92B97">
      <w:pPr>
        <w:spacing w:after="0" w:line="240" w:lineRule="auto"/>
      </w:pPr>
      <w:r>
        <w:separator/>
      </w:r>
    </w:p>
  </w:endnote>
  <w:endnote w:type="continuationSeparator" w:id="0">
    <w:p w:rsidR="001C7BBC" w:rsidRDefault="001C7BBC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BC" w:rsidRDefault="001C7BBC" w:rsidP="00C92B97">
      <w:pPr>
        <w:spacing w:after="0" w:line="240" w:lineRule="auto"/>
      </w:pPr>
      <w:r>
        <w:separator/>
      </w:r>
    </w:p>
  </w:footnote>
  <w:footnote w:type="continuationSeparator" w:id="0">
    <w:p w:rsidR="001C7BBC" w:rsidRDefault="001C7BBC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9F3"/>
    <w:multiLevelType w:val="hybridMultilevel"/>
    <w:tmpl w:val="4C6E83B8"/>
    <w:lvl w:ilvl="0" w:tplc="C0EEEDFA">
      <w:start w:val="1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BC"/>
    <w:rsid w:val="00100837"/>
    <w:rsid w:val="001741F8"/>
    <w:rsid w:val="001B6F80"/>
    <w:rsid w:val="001C7BBC"/>
    <w:rsid w:val="003A5785"/>
    <w:rsid w:val="00437A3C"/>
    <w:rsid w:val="00563813"/>
    <w:rsid w:val="005713A9"/>
    <w:rsid w:val="005F068C"/>
    <w:rsid w:val="00612755"/>
    <w:rsid w:val="0078579B"/>
    <w:rsid w:val="007F1D0A"/>
    <w:rsid w:val="00871125"/>
    <w:rsid w:val="009445BB"/>
    <w:rsid w:val="00945B75"/>
    <w:rsid w:val="00A802A0"/>
    <w:rsid w:val="00C92B97"/>
    <w:rsid w:val="00D37C80"/>
    <w:rsid w:val="00DC7B7D"/>
    <w:rsid w:val="00E57929"/>
    <w:rsid w:val="00EA003D"/>
    <w:rsid w:val="00F60B7F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05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C7BB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1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rndigital.withgoogle.com/digitalgarage-fi?ds_kid=43700014960836051&amp;gclid=CjwKCAiAwZTuBRAYEiwAcr67ORIqHElhfXNMSOpBedkL95f3e9KvDPr-9rZycF4ZC9mZa1FZgvOrWhoCVBAQAvD_Bw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2019-11-11T13:39:00Z</dcterms:created>
  <dcterms:modified xsi:type="dcterms:W3CDTF">2019-12-04T11:02:00Z</dcterms:modified>
</cp:coreProperties>
</file>