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1" w:rsidRPr="007D5D7C" w:rsidRDefault="00615251" w:rsidP="00615251">
      <w:pPr>
        <w:spacing w:after="0" w:line="240" w:lineRule="auto"/>
        <w:rPr>
          <w:rFonts w:asciiTheme="minorHAnsi" w:hAnsiTheme="minorHAnsi" w:cstheme="minorHAnsi"/>
          <w:b/>
          <w:sz w:val="22"/>
          <w:szCs w:val="22"/>
        </w:rPr>
      </w:pPr>
      <w:proofErr w:type="spellStart"/>
      <w:r w:rsidRPr="007D5D7C">
        <w:rPr>
          <w:rFonts w:asciiTheme="minorHAnsi" w:hAnsiTheme="minorHAnsi" w:cstheme="minorHAnsi"/>
          <w:b/>
          <w:sz w:val="22"/>
          <w:szCs w:val="22"/>
        </w:rPr>
        <w:t>PiKen</w:t>
      </w:r>
      <w:proofErr w:type="spellEnd"/>
      <w:r w:rsidRPr="007D5D7C">
        <w:rPr>
          <w:rFonts w:asciiTheme="minorHAnsi" w:hAnsiTheme="minorHAnsi" w:cstheme="minorHAnsi"/>
          <w:b/>
          <w:sz w:val="22"/>
          <w:szCs w:val="22"/>
        </w:rPr>
        <w:t xml:space="preserve"> DIGI-tiimin muistio</w:t>
      </w:r>
    </w:p>
    <w:p w:rsidR="00615251" w:rsidRPr="007D5D7C" w:rsidRDefault="00615251" w:rsidP="00615251">
      <w:pPr>
        <w:spacing w:after="0" w:line="240" w:lineRule="auto"/>
        <w:rPr>
          <w:rFonts w:asciiTheme="minorHAnsi" w:hAnsiTheme="minorHAnsi" w:cstheme="minorHAnsi"/>
          <w:b/>
          <w:sz w:val="22"/>
          <w:szCs w:val="22"/>
        </w:rPr>
      </w:pPr>
    </w:p>
    <w:p w:rsidR="00615251" w:rsidRPr="007D5D7C" w:rsidRDefault="00615251" w:rsidP="0061525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Aika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r w:rsidRPr="007D5D7C">
        <w:rPr>
          <w:rFonts w:asciiTheme="minorHAnsi" w:hAnsiTheme="minorHAnsi" w:cstheme="minorHAnsi"/>
          <w:sz w:val="22"/>
          <w:szCs w:val="22"/>
        </w:rPr>
        <w:t>2.4.2019 klo 09.30 - 11.30</w:t>
      </w:r>
    </w:p>
    <w:p w:rsidR="00615251" w:rsidRPr="007D5D7C" w:rsidRDefault="00615251" w:rsidP="00615251">
      <w:pPr>
        <w:spacing w:after="0" w:line="240" w:lineRule="auto"/>
        <w:rPr>
          <w:rFonts w:asciiTheme="minorHAnsi" w:hAnsiTheme="minorHAnsi" w:cstheme="minorHAnsi"/>
          <w:sz w:val="22"/>
          <w:szCs w:val="22"/>
        </w:rPr>
      </w:pPr>
    </w:p>
    <w:p w:rsidR="00615251" w:rsidRPr="007D5D7C" w:rsidRDefault="00615251" w:rsidP="0061525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Paikka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r w:rsidRPr="007D5D7C">
        <w:rPr>
          <w:rFonts w:asciiTheme="minorHAnsi" w:hAnsiTheme="minorHAnsi" w:cstheme="minorHAnsi"/>
          <w:sz w:val="22"/>
          <w:szCs w:val="22"/>
        </w:rPr>
        <w:t xml:space="preserve">Pääkirjasto Metso, neuvotteluhuone </w:t>
      </w:r>
      <w:proofErr w:type="spellStart"/>
      <w:r w:rsidRPr="007D5D7C">
        <w:rPr>
          <w:rFonts w:asciiTheme="minorHAnsi" w:hAnsiTheme="minorHAnsi" w:cstheme="minorHAnsi"/>
          <w:sz w:val="22"/>
          <w:szCs w:val="22"/>
        </w:rPr>
        <w:t>Tirlittan</w:t>
      </w:r>
      <w:proofErr w:type="spellEnd"/>
    </w:p>
    <w:p w:rsidR="00615251" w:rsidRPr="007D5D7C" w:rsidRDefault="00615251" w:rsidP="00615251">
      <w:pPr>
        <w:spacing w:after="0" w:line="240" w:lineRule="auto"/>
        <w:rPr>
          <w:rFonts w:asciiTheme="minorHAnsi" w:hAnsiTheme="minorHAnsi" w:cstheme="minorHAnsi"/>
          <w:sz w:val="22"/>
          <w:szCs w:val="22"/>
        </w:rPr>
      </w:pPr>
    </w:p>
    <w:p w:rsidR="00747117" w:rsidRPr="007D5D7C" w:rsidRDefault="00747117" w:rsidP="00747117">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Läsnä</w:t>
      </w:r>
      <w:r w:rsidRPr="007D5D7C">
        <w:rPr>
          <w:rFonts w:asciiTheme="minorHAnsi" w:hAnsiTheme="minorHAnsi" w:cstheme="minorHAnsi"/>
          <w:sz w:val="22"/>
          <w:szCs w:val="22"/>
        </w:rPr>
        <w:tab/>
      </w:r>
      <w:r w:rsidRPr="007D5D7C">
        <w:rPr>
          <w:rFonts w:asciiTheme="minorHAnsi" w:hAnsiTheme="minorHAnsi" w:cstheme="minorHAnsi"/>
          <w:sz w:val="22"/>
          <w:szCs w:val="22"/>
        </w:rPr>
        <w:tab/>
        <w:t>Ismo Raitanen, verkkopäällikkö (Tampere)</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Jarkko Rikkilä, koordinaattori, pj. (Tampere)</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Juha Hälinen, verkkopalvelusuunnittelija (Jyväskylä)</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Mari Vuorinen, informaatikko (Jyväskylä)</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Pasi Kangas, kirjastopedagogi (Nokia)</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Pasi Mäkelä, kirjastoautonkuljettaja-virkailija (Keuruu)</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 xml:space="preserve">Perttu </w:t>
      </w:r>
      <w:proofErr w:type="spellStart"/>
      <w:r w:rsidRPr="007D5D7C">
        <w:rPr>
          <w:rFonts w:asciiTheme="minorHAnsi" w:hAnsiTheme="minorHAnsi" w:cstheme="minorHAnsi"/>
          <w:sz w:val="22"/>
          <w:szCs w:val="22"/>
        </w:rPr>
        <w:t>Rasi</w:t>
      </w:r>
      <w:proofErr w:type="spellEnd"/>
      <w:r w:rsidRPr="007D5D7C">
        <w:rPr>
          <w:rFonts w:asciiTheme="minorHAnsi" w:hAnsiTheme="minorHAnsi" w:cstheme="minorHAnsi"/>
          <w:sz w:val="22"/>
          <w:szCs w:val="22"/>
        </w:rPr>
        <w:t>, palvelupäällikkö (Tampere)</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 xml:space="preserve">Salla </w:t>
      </w:r>
      <w:proofErr w:type="spellStart"/>
      <w:r w:rsidRPr="007D5D7C">
        <w:rPr>
          <w:rFonts w:asciiTheme="minorHAnsi" w:hAnsiTheme="minorHAnsi" w:cstheme="minorHAnsi"/>
          <w:sz w:val="22"/>
          <w:szCs w:val="22"/>
        </w:rPr>
        <w:t>Hyökki</w:t>
      </w:r>
      <w:proofErr w:type="spellEnd"/>
      <w:r w:rsidRPr="007D5D7C">
        <w:rPr>
          <w:rFonts w:asciiTheme="minorHAnsi" w:hAnsiTheme="minorHAnsi" w:cstheme="minorHAnsi"/>
          <w:sz w:val="22"/>
          <w:szCs w:val="22"/>
        </w:rPr>
        <w:t>, projektisuunnittelija (Tampere)</w:t>
      </w:r>
    </w:p>
    <w:p w:rsidR="00747117" w:rsidRPr="007D5D7C" w:rsidRDefault="00747117" w:rsidP="00747117">
      <w:pPr>
        <w:spacing w:after="0" w:line="240" w:lineRule="auto"/>
        <w:ind w:left="2608"/>
        <w:rPr>
          <w:rFonts w:asciiTheme="minorHAnsi" w:hAnsiTheme="minorHAnsi" w:cstheme="minorHAnsi"/>
          <w:sz w:val="22"/>
          <w:szCs w:val="22"/>
        </w:rPr>
      </w:pPr>
      <w:r w:rsidRPr="007D5D7C">
        <w:rPr>
          <w:rFonts w:asciiTheme="minorHAnsi" w:hAnsiTheme="minorHAnsi" w:cstheme="minorHAnsi"/>
          <w:sz w:val="22"/>
          <w:szCs w:val="22"/>
        </w:rPr>
        <w:t xml:space="preserve">Sanna </w:t>
      </w:r>
      <w:proofErr w:type="spellStart"/>
      <w:r w:rsidRPr="007D5D7C">
        <w:rPr>
          <w:rFonts w:asciiTheme="minorHAnsi" w:hAnsiTheme="minorHAnsi" w:cstheme="minorHAnsi"/>
          <w:sz w:val="22"/>
          <w:szCs w:val="22"/>
        </w:rPr>
        <w:t>Keralampi</w:t>
      </w:r>
      <w:proofErr w:type="spellEnd"/>
      <w:r w:rsidRPr="007D5D7C">
        <w:rPr>
          <w:rFonts w:asciiTheme="minorHAnsi" w:hAnsiTheme="minorHAnsi" w:cstheme="minorHAnsi"/>
          <w:sz w:val="22"/>
          <w:szCs w:val="22"/>
        </w:rPr>
        <w:t>, kirjastonhoitaja (Jyväskylä)</w:t>
      </w:r>
    </w:p>
    <w:p w:rsidR="00615251" w:rsidRPr="007D5D7C" w:rsidRDefault="00615251" w:rsidP="00615251">
      <w:pPr>
        <w:spacing w:after="0" w:line="240" w:lineRule="auto"/>
        <w:rPr>
          <w:rFonts w:asciiTheme="minorHAnsi" w:hAnsiTheme="minorHAnsi" w:cstheme="minorHAnsi"/>
          <w:sz w:val="22"/>
          <w:szCs w:val="22"/>
        </w:rPr>
      </w:pPr>
    </w:p>
    <w:p w:rsidR="00615251" w:rsidRPr="007D5D7C" w:rsidRDefault="00800A8A" w:rsidP="00615251">
      <w:pPr>
        <w:spacing w:after="0" w:line="240" w:lineRule="auto"/>
        <w:rPr>
          <w:rFonts w:asciiTheme="minorHAnsi" w:hAnsiTheme="minorHAnsi" w:cstheme="minorHAnsi"/>
          <w:b/>
          <w:sz w:val="22"/>
          <w:szCs w:val="22"/>
        </w:rPr>
      </w:pPr>
      <w:r w:rsidRPr="007D5D7C">
        <w:rPr>
          <w:rFonts w:asciiTheme="minorHAnsi" w:hAnsiTheme="minorHAnsi" w:cstheme="minorHAnsi"/>
          <w:b/>
          <w:sz w:val="22"/>
          <w:szCs w:val="22"/>
        </w:rPr>
        <w:t xml:space="preserve">1. </w:t>
      </w:r>
      <w:proofErr w:type="spellStart"/>
      <w:r w:rsidR="00615251" w:rsidRPr="007D5D7C">
        <w:rPr>
          <w:rFonts w:asciiTheme="minorHAnsi" w:hAnsiTheme="minorHAnsi" w:cstheme="minorHAnsi"/>
          <w:b/>
          <w:sz w:val="22"/>
          <w:szCs w:val="22"/>
        </w:rPr>
        <w:t>PiKen</w:t>
      </w:r>
      <w:proofErr w:type="spellEnd"/>
      <w:r w:rsidR="00615251" w:rsidRPr="007D5D7C">
        <w:rPr>
          <w:rFonts w:asciiTheme="minorHAnsi" w:hAnsiTheme="minorHAnsi" w:cstheme="minorHAnsi"/>
          <w:b/>
          <w:sz w:val="22"/>
          <w:szCs w:val="22"/>
        </w:rPr>
        <w:t xml:space="preserve"> DIGI-tiimin tavoitteet</w:t>
      </w:r>
    </w:p>
    <w:p w:rsidR="00747117" w:rsidRPr="007D5D7C" w:rsidRDefault="00747117" w:rsidP="00615251">
      <w:pPr>
        <w:spacing w:after="0" w:line="240" w:lineRule="auto"/>
        <w:rPr>
          <w:rFonts w:asciiTheme="minorHAnsi" w:hAnsiTheme="minorHAnsi" w:cstheme="minorHAnsi"/>
          <w:sz w:val="22"/>
          <w:szCs w:val="22"/>
        </w:rPr>
      </w:pPr>
    </w:p>
    <w:p w:rsidR="00615251" w:rsidRPr="007D5D7C" w:rsidRDefault="00615251" w:rsidP="00800A8A">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Kehittämisalue: Henkilöstön digiosaaminen, siihen liittyvä yhteistyö sekä digiopastuksen käytännöt</w:t>
      </w:r>
    </w:p>
    <w:p w:rsidR="00747117" w:rsidRPr="007D5D7C" w:rsidRDefault="00747117" w:rsidP="00800A8A">
      <w:pPr>
        <w:spacing w:after="0" w:line="240" w:lineRule="auto"/>
        <w:ind w:left="1304"/>
        <w:rPr>
          <w:rFonts w:asciiTheme="minorHAnsi" w:hAnsiTheme="minorHAnsi" w:cstheme="minorHAnsi"/>
          <w:sz w:val="22"/>
          <w:szCs w:val="22"/>
        </w:rPr>
      </w:pPr>
    </w:p>
    <w:p w:rsidR="00800A8A" w:rsidRPr="007D5D7C" w:rsidRDefault="00747117"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Digi-</w:t>
      </w:r>
      <w:proofErr w:type="spellStart"/>
      <w:r w:rsidRPr="007D5D7C">
        <w:rPr>
          <w:rFonts w:asciiTheme="minorHAnsi" w:hAnsiTheme="minorHAnsi" w:cstheme="minorHAnsi"/>
          <w:sz w:val="22"/>
          <w:szCs w:val="22"/>
        </w:rPr>
        <w:t>PiKe</w:t>
      </w:r>
      <w:proofErr w:type="spellEnd"/>
      <w:r w:rsidRPr="007D5D7C">
        <w:rPr>
          <w:rFonts w:asciiTheme="minorHAnsi" w:hAnsiTheme="minorHAnsi" w:cstheme="minorHAnsi"/>
          <w:sz w:val="22"/>
          <w:szCs w:val="22"/>
        </w:rPr>
        <w:t xml:space="preserve"> on vuoden kärkihanke, joka </w:t>
      </w:r>
      <w:r w:rsidR="00615251" w:rsidRPr="007D5D7C">
        <w:rPr>
          <w:rFonts w:asciiTheme="minorHAnsi" w:hAnsiTheme="minorHAnsi" w:cstheme="minorHAnsi"/>
          <w:sz w:val="22"/>
          <w:szCs w:val="22"/>
        </w:rPr>
        <w:t xml:space="preserve">jatkunee myös </w:t>
      </w:r>
      <w:r w:rsidRPr="007D5D7C">
        <w:rPr>
          <w:rFonts w:asciiTheme="minorHAnsi" w:hAnsiTheme="minorHAnsi" w:cstheme="minorHAnsi"/>
          <w:sz w:val="22"/>
          <w:szCs w:val="22"/>
        </w:rPr>
        <w:t xml:space="preserve">ensi vuonna jossakin muodossa. Tavoitteena on, että digiajokortin suorittaa mahdollisimman moni kehittämiskirjastoalueen </w:t>
      </w:r>
      <w:r w:rsidR="00800A8A" w:rsidRPr="007D5D7C">
        <w:rPr>
          <w:rFonts w:asciiTheme="minorHAnsi" w:hAnsiTheme="minorHAnsi" w:cstheme="minorHAnsi"/>
          <w:sz w:val="22"/>
          <w:szCs w:val="22"/>
        </w:rPr>
        <w:t>henkilöst</w:t>
      </w:r>
      <w:r w:rsidRPr="007D5D7C">
        <w:rPr>
          <w:rFonts w:asciiTheme="minorHAnsi" w:hAnsiTheme="minorHAnsi" w:cstheme="minorHAnsi"/>
          <w:sz w:val="22"/>
          <w:szCs w:val="22"/>
        </w:rPr>
        <w:t>östä. Tiimi toimii tämän ha</w:t>
      </w:r>
      <w:r w:rsidR="00800A8A" w:rsidRPr="007D5D7C">
        <w:rPr>
          <w:rFonts w:asciiTheme="minorHAnsi" w:hAnsiTheme="minorHAnsi" w:cstheme="minorHAnsi"/>
          <w:sz w:val="22"/>
          <w:szCs w:val="22"/>
        </w:rPr>
        <w:t>nkkeen tukena ja ohjausryhmänä.</w:t>
      </w:r>
    </w:p>
    <w:p w:rsidR="00800A8A" w:rsidRPr="007D5D7C" w:rsidRDefault="00800A8A" w:rsidP="00800A8A">
      <w:pPr>
        <w:spacing w:after="0" w:line="240" w:lineRule="auto"/>
        <w:ind w:left="1304"/>
        <w:rPr>
          <w:rFonts w:asciiTheme="minorHAnsi" w:hAnsiTheme="minorHAnsi" w:cstheme="minorHAnsi"/>
          <w:sz w:val="22"/>
          <w:szCs w:val="22"/>
        </w:rPr>
      </w:pPr>
    </w:p>
    <w:p w:rsidR="00800A8A" w:rsidRPr="007D5D7C" w:rsidRDefault="00747117"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Tiimin tehtävänä on v</w:t>
      </w:r>
      <w:r w:rsidR="00615251" w:rsidRPr="007D5D7C">
        <w:rPr>
          <w:rFonts w:asciiTheme="minorHAnsi" w:hAnsiTheme="minorHAnsi" w:cstheme="minorHAnsi"/>
          <w:sz w:val="22"/>
          <w:szCs w:val="22"/>
        </w:rPr>
        <w:t>altakunnallisesti akuut</w:t>
      </w:r>
      <w:r w:rsidRPr="007D5D7C">
        <w:rPr>
          <w:rFonts w:asciiTheme="minorHAnsi" w:hAnsiTheme="minorHAnsi" w:cstheme="minorHAnsi"/>
          <w:sz w:val="22"/>
          <w:szCs w:val="22"/>
        </w:rPr>
        <w:t xml:space="preserve">tien digiteemojen huomioiminen. Näitä ovat </w:t>
      </w:r>
      <w:r w:rsidR="00615251" w:rsidRPr="007D5D7C">
        <w:rPr>
          <w:rFonts w:asciiTheme="minorHAnsi" w:hAnsiTheme="minorHAnsi" w:cstheme="minorHAnsi"/>
          <w:sz w:val="22"/>
          <w:szCs w:val="22"/>
        </w:rPr>
        <w:t xml:space="preserve">esimerkiksi </w:t>
      </w:r>
      <w:proofErr w:type="spellStart"/>
      <w:r w:rsidR="00615251" w:rsidRPr="007D5D7C">
        <w:rPr>
          <w:rFonts w:asciiTheme="minorHAnsi" w:hAnsiTheme="minorHAnsi" w:cstheme="minorHAnsi"/>
          <w:sz w:val="22"/>
          <w:szCs w:val="22"/>
        </w:rPr>
        <w:t>YKN:n</w:t>
      </w:r>
      <w:proofErr w:type="spellEnd"/>
      <w:r w:rsidR="00615251" w:rsidRPr="007D5D7C">
        <w:rPr>
          <w:rFonts w:asciiTheme="minorHAnsi" w:hAnsiTheme="minorHAnsi" w:cstheme="minorHAnsi"/>
          <w:sz w:val="22"/>
          <w:szCs w:val="22"/>
        </w:rPr>
        <w:t xml:space="preserve"> digisuositukset sekä </w:t>
      </w:r>
      <w:proofErr w:type="spellStart"/>
      <w:r w:rsidR="00615251" w:rsidRPr="007D5D7C">
        <w:rPr>
          <w:rFonts w:asciiTheme="minorHAnsi" w:hAnsiTheme="minorHAnsi" w:cstheme="minorHAnsi"/>
          <w:sz w:val="22"/>
          <w:szCs w:val="22"/>
        </w:rPr>
        <w:t>OK</w:t>
      </w:r>
      <w:r w:rsidRPr="007D5D7C">
        <w:rPr>
          <w:rFonts w:asciiTheme="minorHAnsi" w:hAnsiTheme="minorHAnsi" w:cstheme="minorHAnsi"/>
          <w:sz w:val="22"/>
          <w:szCs w:val="22"/>
        </w:rPr>
        <w:t>M:n</w:t>
      </w:r>
      <w:proofErr w:type="spellEnd"/>
      <w:r w:rsidRPr="007D5D7C">
        <w:rPr>
          <w:rFonts w:asciiTheme="minorHAnsi" w:hAnsiTheme="minorHAnsi" w:cstheme="minorHAnsi"/>
          <w:sz w:val="22"/>
          <w:szCs w:val="22"/>
        </w:rPr>
        <w:t xml:space="preserve"> digirahan käytön kanavointi. </w:t>
      </w:r>
      <w:r w:rsidR="00615251" w:rsidRPr="007D5D7C">
        <w:rPr>
          <w:rFonts w:asciiTheme="minorHAnsi" w:hAnsiTheme="minorHAnsi" w:cstheme="minorHAnsi"/>
          <w:sz w:val="22"/>
          <w:szCs w:val="22"/>
        </w:rPr>
        <w:t>Tiimi kehittää digiasioihin liittyvää kirjastotyötä Pirk</w:t>
      </w:r>
      <w:r w:rsidRPr="007D5D7C">
        <w:rPr>
          <w:rFonts w:asciiTheme="minorHAnsi" w:hAnsiTheme="minorHAnsi" w:cstheme="minorHAnsi"/>
          <w:sz w:val="22"/>
          <w:szCs w:val="22"/>
        </w:rPr>
        <w:t xml:space="preserve">anmaan ja Keski-Suomen alueella. </w:t>
      </w:r>
      <w:r w:rsidR="00615251" w:rsidRPr="007D5D7C">
        <w:rPr>
          <w:rFonts w:asciiTheme="minorHAnsi" w:hAnsiTheme="minorHAnsi" w:cstheme="minorHAnsi"/>
          <w:sz w:val="22"/>
          <w:szCs w:val="22"/>
        </w:rPr>
        <w:t>Kirjastohenkilöstön digitaalisen kompetenssin p</w:t>
      </w:r>
      <w:r w:rsidRPr="007D5D7C">
        <w:rPr>
          <w:rFonts w:asciiTheme="minorHAnsi" w:hAnsiTheme="minorHAnsi" w:cstheme="minorHAnsi"/>
          <w:sz w:val="22"/>
          <w:szCs w:val="22"/>
        </w:rPr>
        <w:t>arantaminen ja vahvi</w:t>
      </w:r>
      <w:r w:rsidR="00800A8A" w:rsidRPr="007D5D7C">
        <w:rPr>
          <w:rFonts w:asciiTheme="minorHAnsi" w:hAnsiTheme="minorHAnsi" w:cstheme="minorHAnsi"/>
          <w:sz w:val="22"/>
          <w:szCs w:val="22"/>
        </w:rPr>
        <w:t>staminen ovat tiimin ydintyötä.</w:t>
      </w:r>
    </w:p>
    <w:p w:rsidR="00800A8A" w:rsidRPr="007D5D7C" w:rsidRDefault="00800A8A" w:rsidP="00800A8A">
      <w:pPr>
        <w:spacing w:after="0" w:line="240" w:lineRule="auto"/>
        <w:ind w:left="1304"/>
        <w:rPr>
          <w:rFonts w:asciiTheme="minorHAnsi" w:hAnsiTheme="minorHAnsi" w:cstheme="minorHAnsi"/>
          <w:sz w:val="22"/>
          <w:szCs w:val="22"/>
        </w:rPr>
      </w:pPr>
    </w:p>
    <w:p w:rsidR="00437A3C" w:rsidRPr="007D5D7C" w:rsidRDefault="00615251"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Tiimi toimii digifoorumien suunnittelun apuna sekä koordinaattorin ja projektisuunnittelijan työryhmänä digiasioiden välittämisessä</w:t>
      </w:r>
      <w:r w:rsidR="00747117" w:rsidRPr="007D5D7C">
        <w:rPr>
          <w:rFonts w:asciiTheme="minorHAnsi" w:hAnsiTheme="minorHAnsi" w:cstheme="minorHAnsi"/>
          <w:sz w:val="22"/>
          <w:szCs w:val="22"/>
        </w:rPr>
        <w:t>.</w:t>
      </w:r>
    </w:p>
    <w:p w:rsidR="00437A3C" w:rsidRPr="007D5D7C" w:rsidRDefault="00437A3C" w:rsidP="00437A3C">
      <w:pPr>
        <w:spacing w:after="0" w:line="240" w:lineRule="auto"/>
        <w:rPr>
          <w:rFonts w:asciiTheme="minorHAnsi" w:hAnsiTheme="minorHAnsi" w:cstheme="minorHAnsi"/>
          <w:sz w:val="22"/>
          <w:szCs w:val="22"/>
        </w:rPr>
      </w:pPr>
    </w:p>
    <w:p w:rsidR="00747117" w:rsidRPr="007D5D7C" w:rsidRDefault="00800A8A" w:rsidP="00437A3C">
      <w:pPr>
        <w:spacing w:after="0" w:line="240" w:lineRule="auto"/>
        <w:rPr>
          <w:rFonts w:asciiTheme="minorHAnsi" w:hAnsiTheme="minorHAnsi" w:cstheme="minorHAnsi"/>
          <w:b/>
          <w:sz w:val="22"/>
          <w:szCs w:val="22"/>
        </w:rPr>
      </w:pPr>
      <w:r w:rsidRPr="007D5D7C">
        <w:rPr>
          <w:rFonts w:asciiTheme="minorHAnsi" w:hAnsiTheme="minorHAnsi" w:cstheme="minorHAnsi"/>
          <w:b/>
          <w:sz w:val="22"/>
          <w:szCs w:val="22"/>
        </w:rPr>
        <w:t xml:space="preserve">2. </w:t>
      </w:r>
      <w:r w:rsidR="00747117" w:rsidRPr="007D5D7C">
        <w:rPr>
          <w:rFonts w:asciiTheme="minorHAnsi" w:hAnsiTheme="minorHAnsi" w:cstheme="minorHAnsi"/>
          <w:b/>
          <w:sz w:val="22"/>
          <w:szCs w:val="22"/>
        </w:rPr>
        <w:t>DIGI-tiimin jäsenet</w:t>
      </w:r>
    </w:p>
    <w:p w:rsidR="00747117" w:rsidRPr="007D5D7C" w:rsidRDefault="00747117" w:rsidP="00437A3C">
      <w:pPr>
        <w:spacing w:after="0" w:line="240" w:lineRule="auto"/>
        <w:rPr>
          <w:rFonts w:asciiTheme="minorHAnsi" w:hAnsiTheme="minorHAnsi" w:cstheme="minorHAnsi"/>
          <w:sz w:val="22"/>
          <w:szCs w:val="22"/>
        </w:rPr>
      </w:pPr>
    </w:p>
    <w:p w:rsidR="00800A8A" w:rsidRPr="007D5D7C" w:rsidRDefault="00800A8A" w:rsidP="00800A8A">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DIGI-tiim</w:t>
      </w:r>
      <w:r w:rsidR="00634824" w:rsidRPr="007D5D7C">
        <w:rPr>
          <w:rFonts w:asciiTheme="minorHAnsi" w:hAnsiTheme="minorHAnsi" w:cstheme="minorHAnsi"/>
          <w:b/>
          <w:sz w:val="22"/>
          <w:szCs w:val="22"/>
        </w:rPr>
        <w:t xml:space="preserve">in jäseniä ovat tässä vaiheessa seuraavat </w:t>
      </w:r>
      <w:proofErr w:type="spellStart"/>
      <w:r w:rsidR="00634824" w:rsidRPr="007D5D7C">
        <w:rPr>
          <w:rFonts w:asciiTheme="minorHAnsi" w:hAnsiTheme="minorHAnsi" w:cstheme="minorHAnsi"/>
          <w:b/>
          <w:sz w:val="22"/>
          <w:szCs w:val="22"/>
        </w:rPr>
        <w:t>PiKe</w:t>
      </w:r>
      <w:proofErr w:type="spellEnd"/>
      <w:r w:rsidR="00634824" w:rsidRPr="007D5D7C">
        <w:rPr>
          <w:rFonts w:asciiTheme="minorHAnsi" w:hAnsiTheme="minorHAnsi" w:cstheme="minorHAnsi"/>
          <w:b/>
          <w:sz w:val="22"/>
          <w:szCs w:val="22"/>
        </w:rPr>
        <w:t>-kirjastolaiset. Jarkko toimii koollekutsujana ja puheenjohtajana.</w:t>
      </w:r>
    </w:p>
    <w:p w:rsidR="00800A8A" w:rsidRPr="007D5D7C" w:rsidRDefault="00800A8A" w:rsidP="00800A8A">
      <w:pPr>
        <w:spacing w:after="0" w:line="240" w:lineRule="auto"/>
        <w:ind w:left="1304"/>
        <w:rPr>
          <w:rFonts w:asciiTheme="minorHAnsi" w:hAnsiTheme="minorHAnsi" w:cstheme="minorHAnsi"/>
          <w:sz w:val="22"/>
          <w:szCs w:val="22"/>
        </w:rPr>
      </w:pP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Ismo Raitanen, verkkopäällikkö (Tampere)</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Jarkko Rikkilä, koordinaattori (Tampere)</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Juha Hälinen, verkkopalvelusuunnittelija (Jyväskylä)</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Mari Vuorinen, informaatikko (Jyväskylä)</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Pasi Kangas, kirjastopedagogi (Nokia)</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Pasi Mäkelä, kirjastoautonkuljettaja-virkailija (Keuruu)</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 xml:space="preserve">Perttu </w:t>
      </w:r>
      <w:proofErr w:type="spellStart"/>
      <w:r w:rsidRPr="007D5D7C">
        <w:rPr>
          <w:rFonts w:asciiTheme="minorHAnsi" w:hAnsiTheme="minorHAnsi" w:cstheme="minorHAnsi"/>
          <w:sz w:val="22"/>
          <w:szCs w:val="22"/>
        </w:rPr>
        <w:t>Rasi</w:t>
      </w:r>
      <w:proofErr w:type="spellEnd"/>
      <w:r w:rsidRPr="007D5D7C">
        <w:rPr>
          <w:rFonts w:asciiTheme="minorHAnsi" w:hAnsiTheme="minorHAnsi" w:cstheme="minorHAnsi"/>
          <w:sz w:val="22"/>
          <w:szCs w:val="22"/>
        </w:rPr>
        <w:t>, palvelupäällikkö (Tampere)</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 xml:space="preserve">Salla </w:t>
      </w:r>
      <w:proofErr w:type="spellStart"/>
      <w:r w:rsidRPr="007D5D7C">
        <w:rPr>
          <w:rFonts w:asciiTheme="minorHAnsi" w:hAnsiTheme="minorHAnsi" w:cstheme="minorHAnsi"/>
          <w:sz w:val="22"/>
          <w:szCs w:val="22"/>
        </w:rPr>
        <w:t>Hyökki</w:t>
      </w:r>
      <w:proofErr w:type="spellEnd"/>
      <w:r w:rsidRPr="007D5D7C">
        <w:rPr>
          <w:rFonts w:asciiTheme="minorHAnsi" w:hAnsiTheme="minorHAnsi" w:cstheme="minorHAnsi"/>
          <w:sz w:val="22"/>
          <w:szCs w:val="22"/>
        </w:rPr>
        <w:t>, projektisuunnittelija (Tampere)</w:t>
      </w:r>
    </w:p>
    <w:p w:rsidR="00800A8A" w:rsidRPr="007D5D7C" w:rsidRDefault="00800A8A" w:rsidP="00800A8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 xml:space="preserve">Sanna </w:t>
      </w:r>
      <w:proofErr w:type="spellStart"/>
      <w:r w:rsidRPr="007D5D7C">
        <w:rPr>
          <w:rFonts w:asciiTheme="minorHAnsi" w:hAnsiTheme="minorHAnsi" w:cstheme="minorHAnsi"/>
          <w:sz w:val="22"/>
          <w:szCs w:val="22"/>
        </w:rPr>
        <w:t>Keralampi</w:t>
      </w:r>
      <w:proofErr w:type="spellEnd"/>
      <w:r w:rsidRPr="007D5D7C">
        <w:rPr>
          <w:rFonts w:asciiTheme="minorHAnsi" w:hAnsiTheme="minorHAnsi" w:cstheme="minorHAnsi"/>
          <w:sz w:val="22"/>
          <w:szCs w:val="22"/>
        </w:rPr>
        <w:t>, kirjastonhoitaja (Jyväskylä)</w:t>
      </w:r>
    </w:p>
    <w:p w:rsidR="00800A8A" w:rsidRPr="007D5D7C" w:rsidRDefault="00800A8A" w:rsidP="00747117">
      <w:pPr>
        <w:spacing w:after="0" w:line="240" w:lineRule="auto"/>
        <w:rPr>
          <w:rFonts w:asciiTheme="minorHAnsi" w:hAnsiTheme="minorHAnsi" w:cstheme="minorHAnsi"/>
          <w:sz w:val="22"/>
          <w:szCs w:val="22"/>
        </w:rPr>
      </w:pPr>
    </w:p>
    <w:p w:rsidR="00800A8A" w:rsidRPr="007D5D7C" w:rsidRDefault="00800A8A" w:rsidP="00800A8A">
      <w:pPr>
        <w:spacing w:after="0" w:line="240" w:lineRule="auto"/>
        <w:rPr>
          <w:rFonts w:asciiTheme="minorHAnsi" w:hAnsiTheme="minorHAnsi" w:cstheme="minorHAnsi"/>
          <w:b/>
          <w:sz w:val="22"/>
          <w:szCs w:val="22"/>
        </w:rPr>
      </w:pPr>
      <w:r w:rsidRPr="007D5D7C">
        <w:rPr>
          <w:rFonts w:asciiTheme="minorHAnsi" w:hAnsiTheme="minorHAnsi" w:cstheme="minorHAnsi"/>
          <w:b/>
          <w:sz w:val="22"/>
          <w:szCs w:val="22"/>
        </w:rPr>
        <w:t>3. Digi-</w:t>
      </w:r>
      <w:proofErr w:type="spellStart"/>
      <w:r w:rsidRPr="007D5D7C">
        <w:rPr>
          <w:rFonts w:asciiTheme="minorHAnsi" w:hAnsiTheme="minorHAnsi" w:cstheme="minorHAnsi"/>
          <w:b/>
          <w:sz w:val="22"/>
          <w:szCs w:val="22"/>
        </w:rPr>
        <w:t>PiKe</w:t>
      </w:r>
      <w:proofErr w:type="spellEnd"/>
      <w:r w:rsidRPr="007D5D7C">
        <w:rPr>
          <w:rFonts w:asciiTheme="minorHAnsi" w:hAnsiTheme="minorHAnsi" w:cstheme="minorHAnsi"/>
          <w:b/>
          <w:sz w:val="22"/>
          <w:szCs w:val="22"/>
        </w:rPr>
        <w:t xml:space="preserve"> ja digiajokortin suorittaminen</w:t>
      </w:r>
    </w:p>
    <w:p w:rsidR="00800A8A" w:rsidRPr="007D5D7C" w:rsidRDefault="00800A8A" w:rsidP="00800A8A">
      <w:pPr>
        <w:spacing w:after="0" w:line="240" w:lineRule="auto"/>
        <w:rPr>
          <w:rFonts w:asciiTheme="minorHAnsi" w:hAnsiTheme="minorHAnsi" w:cstheme="minorHAnsi"/>
          <w:sz w:val="22"/>
          <w:szCs w:val="22"/>
        </w:rPr>
      </w:pPr>
    </w:p>
    <w:p w:rsidR="00634824" w:rsidRPr="007D5D7C" w:rsidRDefault="007164DA" w:rsidP="007D5D7C">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Salla kertoi Digi-</w:t>
      </w:r>
      <w:proofErr w:type="spellStart"/>
      <w:r w:rsidRPr="007D5D7C">
        <w:rPr>
          <w:rFonts w:asciiTheme="minorHAnsi" w:hAnsiTheme="minorHAnsi" w:cstheme="minorHAnsi"/>
          <w:sz w:val="22"/>
          <w:szCs w:val="22"/>
        </w:rPr>
        <w:t>PiKe</w:t>
      </w:r>
      <w:proofErr w:type="spellEnd"/>
      <w:r w:rsidRPr="007D5D7C">
        <w:rPr>
          <w:rFonts w:asciiTheme="minorHAnsi" w:hAnsiTheme="minorHAnsi" w:cstheme="minorHAnsi"/>
          <w:sz w:val="22"/>
          <w:szCs w:val="22"/>
        </w:rPr>
        <w:t xml:space="preserve"> -hankkeen etenemisestä sekä digiajokortista. Digiajokortin suorittaminen herätti keskustelua ja digitiimillä onkin tässä iso rooli. Digihankkeesta ja </w:t>
      </w:r>
      <w:r w:rsidRPr="007D5D7C">
        <w:rPr>
          <w:rFonts w:asciiTheme="minorHAnsi" w:hAnsiTheme="minorHAnsi" w:cstheme="minorHAnsi"/>
          <w:sz w:val="22"/>
          <w:szCs w:val="22"/>
        </w:rPr>
        <w:lastRenderedPageBreak/>
        <w:t xml:space="preserve">digiajokortista kootaan tietoa </w:t>
      </w:r>
      <w:proofErr w:type="spellStart"/>
      <w:r w:rsidRPr="007D5D7C">
        <w:rPr>
          <w:rFonts w:asciiTheme="minorHAnsi" w:hAnsiTheme="minorHAnsi" w:cstheme="minorHAnsi"/>
          <w:sz w:val="22"/>
          <w:szCs w:val="22"/>
        </w:rPr>
        <w:t>PiKe-Extran</w:t>
      </w:r>
      <w:proofErr w:type="spellEnd"/>
      <w:r w:rsidRPr="007D5D7C">
        <w:rPr>
          <w:rFonts w:asciiTheme="minorHAnsi" w:hAnsiTheme="minorHAnsi" w:cstheme="minorHAnsi"/>
          <w:sz w:val="22"/>
          <w:szCs w:val="22"/>
        </w:rPr>
        <w:t xml:space="preserve"> hankesivulle: </w:t>
      </w:r>
      <w:hyperlink r:id="rId7" w:history="1">
        <w:r w:rsidR="00942A24" w:rsidRPr="007D5D7C">
          <w:rPr>
            <w:rStyle w:val="Hyperlinkki"/>
            <w:rFonts w:asciiTheme="minorHAnsi" w:hAnsiTheme="minorHAnsi" w:cstheme="minorHAnsi"/>
            <w:sz w:val="22"/>
            <w:szCs w:val="22"/>
          </w:rPr>
          <w:t>https://pikeextra.wordpress.com/hankkeet/digi/</w:t>
        </w:r>
      </w:hyperlink>
      <w:r w:rsidR="00942A24" w:rsidRPr="007D5D7C">
        <w:rPr>
          <w:rFonts w:asciiTheme="minorHAnsi" w:hAnsiTheme="minorHAnsi" w:cstheme="minorHAnsi"/>
          <w:sz w:val="22"/>
          <w:szCs w:val="22"/>
        </w:rPr>
        <w:t>.</w:t>
      </w:r>
    </w:p>
    <w:p w:rsidR="00942A24" w:rsidRPr="007D5D7C" w:rsidRDefault="00942A24" w:rsidP="00800A8A">
      <w:pPr>
        <w:spacing w:after="0" w:line="240" w:lineRule="auto"/>
        <w:rPr>
          <w:rFonts w:asciiTheme="minorHAnsi" w:hAnsiTheme="minorHAnsi" w:cstheme="minorHAnsi"/>
          <w:sz w:val="22"/>
          <w:szCs w:val="22"/>
        </w:rPr>
      </w:pPr>
    </w:p>
    <w:p w:rsidR="00942A24" w:rsidRPr="007D5D7C" w:rsidRDefault="00C365C0" w:rsidP="00942A24">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 xml:space="preserve">3.1 </w:t>
      </w:r>
      <w:r w:rsidR="00942A24" w:rsidRPr="007D5D7C">
        <w:rPr>
          <w:rFonts w:asciiTheme="minorHAnsi" w:hAnsiTheme="minorHAnsi" w:cstheme="minorHAnsi"/>
          <w:b/>
          <w:sz w:val="22"/>
          <w:szCs w:val="22"/>
        </w:rPr>
        <w:t>Digiajokortti</w:t>
      </w:r>
    </w:p>
    <w:p w:rsidR="00942A24" w:rsidRPr="007D5D7C" w:rsidRDefault="00942A24" w:rsidP="00942A24">
      <w:pPr>
        <w:spacing w:after="0" w:line="240" w:lineRule="auto"/>
        <w:ind w:left="1304"/>
        <w:rPr>
          <w:rFonts w:asciiTheme="minorHAnsi" w:hAnsiTheme="minorHAnsi" w:cstheme="minorHAnsi"/>
          <w:sz w:val="22"/>
          <w:szCs w:val="22"/>
        </w:rPr>
      </w:pPr>
    </w:p>
    <w:p w:rsidR="00942A24" w:rsidRPr="007D5D7C" w:rsidRDefault="00942A24" w:rsidP="00942A24">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 xml:space="preserve">Digiajokortti on </w:t>
      </w:r>
      <w:proofErr w:type="spellStart"/>
      <w:r w:rsidRPr="007D5D7C">
        <w:rPr>
          <w:rFonts w:asciiTheme="minorHAnsi" w:hAnsiTheme="minorHAnsi" w:cstheme="minorHAnsi"/>
          <w:b/>
          <w:sz w:val="22"/>
          <w:szCs w:val="22"/>
        </w:rPr>
        <w:t>PiKe</w:t>
      </w:r>
      <w:proofErr w:type="spellEnd"/>
      <w:r w:rsidRPr="007D5D7C">
        <w:rPr>
          <w:rFonts w:asciiTheme="minorHAnsi" w:hAnsiTheme="minorHAnsi" w:cstheme="minorHAnsi"/>
          <w:b/>
          <w:sz w:val="22"/>
          <w:szCs w:val="22"/>
        </w:rPr>
        <w:t>-henkilöstön digiosaamisen tueksi kehitetty motivoiva opintokokonaisuus. Ajokortti koostuu ”pakollisista” osioista sekä valinnaisista osioista. Ajokortin suorittaminen onnistu siten, että työntekijä käy/kuuntelee/suorittaa pakolliset osuudet sekä yhden valinnaisen osion.</w:t>
      </w:r>
    </w:p>
    <w:p w:rsidR="00942A24" w:rsidRPr="007D5D7C" w:rsidRDefault="00942A24" w:rsidP="00942A24">
      <w:pPr>
        <w:spacing w:after="0" w:line="240" w:lineRule="auto"/>
        <w:ind w:left="1304"/>
        <w:rPr>
          <w:rFonts w:asciiTheme="minorHAnsi" w:hAnsiTheme="minorHAnsi" w:cstheme="minorHAnsi"/>
          <w:sz w:val="22"/>
          <w:szCs w:val="22"/>
        </w:rPr>
      </w:pPr>
    </w:p>
    <w:p w:rsidR="00942A24" w:rsidRDefault="00942A24" w:rsidP="00626C3A">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Ajokortin suorittamisen välttämättömiä osuuksia ovat osallistuminen Digiä opastamamaan -ohjauskokonaisuuteen sekä A-kokonaisuuden (Tunnen palvelut kuin omat taskuni) sisältöjen suorittaminen. Tämän lisäksi tulee työntekijän käydä yksi valinnaisista kokonaisuuksista B-E.</w:t>
      </w:r>
    </w:p>
    <w:p w:rsidR="00626C3A" w:rsidRPr="007D5D7C" w:rsidRDefault="00626C3A" w:rsidP="00626C3A">
      <w:pPr>
        <w:spacing w:after="0" w:line="240" w:lineRule="auto"/>
        <w:ind w:left="1304"/>
        <w:rPr>
          <w:rFonts w:asciiTheme="minorHAnsi" w:hAnsiTheme="minorHAnsi" w:cstheme="minorHAnsi"/>
          <w:sz w:val="22"/>
          <w:szCs w:val="22"/>
        </w:rPr>
      </w:pPr>
    </w:p>
    <w:p w:rsidR="00942A24" w:rsidRPr="00D76F2E" w:rsidRDefault="00942A24" w:rsidP="00942A24">
      <w:pPr>
        <w:spacing w:after="0" w:line="240" w:lineRule="auto"/>
        <w:ind w:left="1304"/>
        <w:rPr>
          <w:rFonts w:asciiTheme="minorHAnsi" w:hAnsiTheme="minorHAnsi" w:cstheme="minorHAnsi"/>
          <w:b/>
          <w:sz w:val="22"/>
          <w:szCs w:val="22"/>
        </w:rPr>
      </w:pPr>
      <w:bookmarkStart w:id="0" w:name="_GoBack"/>
      <w:r w:rsidRPr="00D76F2E">
        <w:rPr>
          <w:rFonts w:asciiTheme="minorHAnsi" w:hAnsiTheme="minorHAnsi" w:cstheme="minorHAnsi"/>
          <w:b/>
          <w:sz w:val="22"/>
          <w:szCs w:val="22"/>
        </w:rPr>
        <w:t>Kokonaisuudet on listattu tässä.</w:t>
      </w:r>
      <w:r w:rsidR="00D76F2E" w:rsidRPr="00D76F2E">
        <w:rPr>
          <w:rFonts w:asciiTheme="minorHAnsi" w:hAnsiTheme="minorHAnsi" w:cstheme="minorHAnsi"/>
          <w:b/>
          <w:sz w:val="22"/>
          <w:szCs w:val="22"/>
        </w:rPr>
        <w:t xml:space="preserve"> Tämä oheinen ajokortin suorittamisen muistilista tulee jaettavaksi digiajokorttiin liittyvissä koulutuksissa.</w:t>
      </w:r>
    </w:p>
    <w:bookmarkEnd w:id="0"/>
    <w:p w:rsidR="00626C3A" w:rsidRDefault="00626C3A" w:rsidP="00942A24">
      <w:pPr>
        <w:spacing w:after="0" w:line="240" w:lineRule="auto"/>
        <w:ind w:left="1304"/>
        <w:rPr>
          <w:rFonts w:asciiTheme="minorHAnsi" w:hAnsiTheme="minorHAnsi" w:cstheme="minorHAnsi"/>
          <w:sz w:val="22"/>
          <w:szCs w:val="22"/>
        </w:rPr>
      </w:pPr>
    </w:p>
    <w:p w:rsidR="00626C3A" w:rsidRPr="007D5D7C" w:rsidRDefault="00626C3A" w:rsidP="00942A24">
      <w:pPr>
        <w:spacing w:after="0" w:line="240" w:lineRule="auto"/>
        <w:ind w:left="1304"/>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439816" cy="3845913"/>
            <wp:effectExtent l="0" t="0" r="889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ajokortt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1393" cy="3847028"/>
                    </a:xfrm>
                    <a:prstGeom prst="rect">
                      <a:avLst/>
                    </a:prstGeom>
                  </pic:spPr>
                </pic:pic>
              </a:graphicData>
            </a:graphic>
          </wp:inline>
        </w:drawing>
      </w:r>
    </w:p>
    <w:p w:rsidR="00942A24" w:rsidRPr="007D5D7C" w:rsidRDefault="00942A24" w:rsidP="00942A24">
      <w:pPr>
        <w:spacing w:after="0" w:line="240" w:lineRule="auto"/>
        <w:ind w:left="1304"/>
        <w:rPr>
          <w:rFonts w:asciiTheme="minorHAnsi" w:hAnsiTheme="minorHAnsi" w:cstheme="minorHAnsi"/>
          <w:sz w:val="22"/>
          <w:szCs w:val="22"/>
        </w:rPr>
      </w:pPr>
    </w:p>
    <w:p w:rsidR="00B42211" w:rsidRPr="007D5D7C" w:rsidRDefault="00942A24" w:rsidP="00942A24">
      <w:pPr>
        <w:spacing w:after="0" w:line="240" w:lineRule="auto"/>
        <w:ind w:left="1304"/>
        <w:rPr>
          <w:rFonts w:asciiTheme="minorHAnsi" w:hAnsiTheme="minorHAnsi" w:cstheme="minorHAnsi"/>
          <w:b/>
          <w:sz w:val="22"/>
          <w:szCs w:val="22"/>
          <w:highlight w:val="cyan"/>
          <w:u w:val="single"/>
        </w:rPr>
      </w:pPr>
      <w:r w:rsidRPr="007D5D7C">
        <w:rPr>
          <w:rFonts w:asciiTheme="minorHAnsi" w:hAnsiTheme="minorHAnsi" w:cstheme="minorHAnsi"/>
          <w:b/>
          <w:sz w:val="22"/>
          <w:szCs w:val="22"/>
          <w:highlight w:val="cyan"/>
          <w:u w:val="single"/>
        </w:rPr>
        <w:t>PAKOLLISET</w:t>
      </w:r>
    </w:p>
    <w:p w:rsidR="00942A24" w:rsidRPr="007D5D7C" w:rsidRDefault="00942A24" w:rsidP="00942A24">
      <w:pPr>
        <w:spacing w:after="0" w:line="240" w:lineRule="auto"/>
        <w:ind w:left="1304"/>
        <w:rPr>
          <w:rFonts w:asciiTheme="minorHAnsi" w:hAnsiTheme="minorHAnsi" w:cstheme="minorHAnsi"/>
          <w:b/>
          <w:sz w:val="22"/>
          <w:szCs w:val="22"/>
          <w:highlight w:val="cyan"/>
          <w:u w:val="single"/>
        </w:rPr>
      </w:pPr>
      <w:r w:rsidRPr="007D5D7C">
        <w:rPr>
          <w:rFonts w:asciiTheme="minorHAnsi" w:hAnsiTheme="minorHAnsi" w:cstheme="minorHAnsi"/>
          <w:b/>
          <w:sz w:val="22"/>
          <w:szCs w:val="22"/>
          <w:highlight w:val="cyan"/>
          <w:u w:val="single"/>
        </w:rPr>
        <w:t>(Ajokortin suorittamisessa välttämättömät)</w:t>
      </w:r>
    </w:p>
    <w:p w:rsidR="00942A24" w:rsidRPr="007D5D7C" w:rsidRDefault="00942A24" w:rsidP="00942A24">
      <w:pPr>
        <w:spacing w:after="0" w:line="240" w:lineRule="auto"/>
        <w:ind w:left="1304"/>
        <w:rPr>
          <w:rFonts w:asciiTheme="minorHAnsi" w:hAnsiTheme="minorHAnsi" w:cstheme="minorHAnsi"/>
          <w:b/>
          <w:i/>
          <w:sz w:val="22"/>
          <w:szCs w:val="22"/>
          <w:highlight w:val="cyan"/>
        </w:rPr>
      </w:pPr>
      <w:r w:rsidRPr="007D5D7C">
        <w:rPr>
          <w:rFonts w:asciiTheme="minorHAnsi" w:hAnsiTheme="minorHAnsi" w:cstheme="minorHAnsi"/>
          <w:b/>
          <w:i/>
          <w:sz w:val="22"/>
          <w:szCs w:val="22"/>
          <w:highlight w:val="cyan"/>
        </w:rPr>
        <w:t>Digiä opastamaan (päivän mittainen koulutus)</w:t>
      </w:r>
    </w:p>
    <w:p w:rsidR="00AB5ADD" w:rsidRPr="007D5D7C" w:rsidRDefault="00942A24" w:rsidP="00942A24">
      <w:pPr>
        <w:spacing w:after="0" w:line="240" w:lineRule="auto"/>
        <w:ind w:left="1304"/>
        <w:rPr>
          <w:rFonts w:asciiTheme="minorHAnsi" w:hAnsiTheme="minorHAnsi" w:cstheme="minorHAnsi"/>
          <w:i/>
          <w:sz w:val="22"/>
          <w:szCs w:val="22"/>
          <w:highlight w:val="cyan"/>
        </w:rPr>
      </w:pPr>
      <w:r w:rsidRPr="007D5D7C">
        <w:rPr>
          <w:rFonts w:asciiTheme="minorHAnsi" w:hAnsiTheme="minorHAnsi" w:cstheme="minorHAnsi"/>
          <w:b/>
          <w:i/>
          <w:sz w:val="22"/>
          <w:szCs w:val="22"/>
          <w:highlight w:val="cyan"/>
        </w:rPr>
        <w:t>A</w:t>
      </w:r>
      <w:r w:rsidRPr="007D5D7C">
        <w:rPr>
          <w:rFonts w:asciiTheme="minorHAnsi" w:hAnsiTheme="minorHAnsi" w:cstheme="minorHAnsi"/>
          <w:i/>
          <w:sz w:val="22"/>
          <w:szCs w:val="22"/>
          <w:highlight w:val="cyan"/>
        </w:rPr>
        <w:t xml:space="preserve"> Tunnen </w:t>
      </w:r>
      <w:r w:rsidR="00AB5ADD" w:rsidRPr="007D5D7C">
        <w:rPr>
          <w:rFonts w:asciiTheme="minorHAnsi" w:hAnsiTheme="minorHAnsi" w:cstheme="minorHAnsi"/>
          <w:i/>
          <w:sz w:val="22"/>
          <w:szCs w:val="22"/>
          <w:highlight w:val="cyan"/>
        </w:rPr>
        <w:t>kirjas</w:t>
      </w:r>
      <w:r w:rsidR="00D76F2E">
        <w:rPr>
          <w:rFonts w:asciiTheme="minorHAnsi" w:hAnsiTheme="minorHAnsi" w:cstheme="minorHAnsi"/>
          <w:i/>
          <w:sz w:val="22"/>
          <w:szCs w:val="22"/>
          <w:highlight w:val="cyan"/>
        </w:rPr>
        <w:t>ton e-palvelut</w:t>
      </w:r>
    </w:p>
    <w:p w:rsidR="00942A24" w:rsidRPr="007D5D7C" w:rsidRDefault="00942A24" w:rsidP="00942A24">
      <w:pPr>
        <w:spacing w:after="0" w:line="240" w:lineRule="auto"/>
        <w:ind w:left="1304"/>
        <w:rPr>
          <w:rFonts w:asciiTheme="minorHAnsi" w:hAnsiTheme="minorHAnsi" w:cstheme="minorHAnsi"/>
          <w:sz w:val="22"/>
          <w:szCs w:val="22"/>
          <w:highlight w:val="cyan"/>
        </w:rPr>
      </w:pPr>
      <w:r w:rsidRPr="007D5D7C">
        <w:rPr>
          <w:rFonts w:asciiTheme="minorHAnsi" w:hAnsiTheme="minorHAnsi" w:cstheme="minorHAnsi"/>
          <w:sz w:val="22"/>
          <w:szCs w:val="22"/>
          <w:highlight w:val="cyan"/>
        </w:rPr>
        <w:t xml:space="preserve">(useita lyhempiä </w:t>
      </w:r>
      <w:proofErr w:type="spellStart"/>
      <w:r w:rsidRPr="007D5D7C">
        <w:rPr>
          <w:rFonts w:asciiTheme="minorHAnsi" w:hAnsiTheme="minorHAnsi" w:cstheme="minorHAnsi"/>
          <w:sz w:val="22"/>
          <w:szCs w:val="22"/>
          <w:highlight w:val="cyan"/>
        </w:rPr>
        <w:t>webinaareja</w:t>
      </w:r>
      <w:proofErr w:type="spellEnd"/>
      <w:r w:rsidRPr="007D5D7C">
        <w:rPr>
          <w:rFonts w:asciiTheme="minorHAnsi" w:hAnsiTheme="minorHAnsi" w:cstheme="minorHAnsi"/>
          <w:sz w:val="22"/>
          <w:szCs w:val="22"/>
          <w:highlight w:val="cyan"/>
        </w:rPr>
        <w:t>, myös tallenteet)</w:t>
      </w:r>
    </w:p>
    <w:p w:rsidR="00942A24" w:rsidRPr="007D5D7C" w:rsidRDefault="00942A24" w:rsidP="00942A24">
      <w:pPr>
        <w:spacing w:after="0" w:line="240" w:lineRule="auto"/>
        <w:ind w:left="1304"/>
        <w:rPr>
          <w:rFonts w:asciiTheme="minorHAnsi" w:hAnsiTheme="minorHAnsi" w:cstheme="minorHAnsi"/>
          <w:sz w:val="22"/>
          <w:szCs w:val="22"/>
          <w:highlight w:val="cyan"/>
        </w:rPr>
      </w:pPr>
    </w:p>
    <w:p w:rsidR="00B42211" w:rsidRPr="007D5D7C" w:rsidRDefault="00942A24" w:rsidP="00942A24">
      <w:pPr>
        <w:spacing w:after="0" w:line="240" w:lineRule="auto"/>
        <w:ind w:left="1304"/>
        <w:rPr>
          <w:rFonts w:asciiTheme="minorHAnsi" w:hAnsiTheme="minorHAnsi" w:cstheme="minorHAnsi"/>
          <w:b/>
          <w:sz w:val="22"/>
          <w:szCs w:val="22"/>
          <w:highlight w:val="cyan"/>
          <w:u w:val="single"/>
        </w:rPr>
      </w:pPr>
      <w:r w:rsidRPr="007D5D7C">
        <w:rPr>
          <w:rFonts w:asciiTheme="minorHAnsi" w:hAnsiTheme="minorHAnsi" w:cstheme="minorHAnsi"/>
          <w:b/>
          <w:sz w:val="22"/>
          <w:szCs w:val="22"/>
          <w:highlight w:val="cyan"/>
          <w:u w:val="single"/>
        </w:rPr>
        <w:t>VALINNAISET</w:t>
      </w:r>
    </w:p>
    <w:p w:rsidR="00942A24" w:rsidRPr="007D5D7C" w:rsidRDefault="00942A24" w:rsidP="00942A24">
      <w:pPr>
        <w:spacing w:after="0" w:line="240" w:lineRule="auto"/>
        <w:ind w:left="1304"/>
        <w:rPr>
          <w:rFonts w:asciiTheme="minorHAnsi" w:hAnsiTheme="minorHAnsi" w:cstheme="minorHAnsi"/>
          <w:b/>
          <w:sz w:val="22"/>
          <w:szCs w:val="22"/>
          <w:highlight w:val="cyan"/>
          <w:u w:val="single"/>
        </w:rPr>
      </w:pPr>
      <w:r w:rsidRPr="007D5D7C">
        <w:rPr>
          <w:rFonts w:asciiTheme="minorHAnsi" w:hAnsiTheme="minorHAnsi" w:cstheme="minorHAnsi"/>
          <w:b/>
          <w:sz w:val="22"/>
          <w:szCs w:val="22"/>
          <w:highlight w:val="cyan"/>
          <w:u w:val="single"/>
        </w:rPr>
        <w:t>(Valitse vähintään yksi näistä kokonaisuuksista)</w:t>
      </w:r>
    </w:p>
    <w:p w:rsidR="00942A24" w:rsidRPr="007D5D7C" w:rsidRDefault="00942A24" w:rsidP="00942A24">
      <w:pPr>
        <w:spacing w:after="0" w:line="240" w:lineRule="auto"/>
        <w:ind w:left="1304"/>
        <w:rPr>
          <w:rFonts w:asciiTheme="minorHAnsi" w:hAnsiTheme="minorHAnsi" w:cstheme="minorHAnsi"/>
          <w:i/>
          <w:sz w:val="22"/>
          <w:szCs w:val="22"/>
          <w:highlight w:val="cyan"/>
        </w:rPr>
      </w:pPr>
      <w:r w:rsidRPr="007D5D7C">
        <w:rPr>
          <w:rFonts w:asciiTheme="minorHAnsi" w:hAnsiTheme="minorHAnsi" w:cstheme="minorHAnsi"/>
          <w:b/>
          <w:i/>
          <w:sz w:val="22"/>
          <w:szCs w:val="22"/>
          <w:highlight w:val="cyan"/>
        </w:rPr>
        <w:t>B</w:t>
      </w:r>
      <w:r w:rsidR="00AB5ADD" w:rsidRPr="007D5D7C">
        <w:rPr>
          <w:rFonts w:asciiTheme="minorHAnsi" w:hAnsiTheme="minorHAnsi" w:cstheme="minorHAnsi"/>
          <w:i/>
          <w:sz w:val="22"/>
          <w:szCs w:val="22"/>
          <w:highlight w:val="cyan"/>
        </w:rPr>
        <w:t xml:space="preserve"> Kuvitan </w:t>
      </w:r>
      <w:r w:rsidR="00177211" w:rsidRPr="007D5D7C">
        <w:rPr>
          <w:rFonts w:asciiTheme="minorHAnsi" w:hAnsiTheme="minorHAnsi" w:cstheme="minorHAnsi"/>
          <w:i/>
          <w:sz w:val="22"/>
          <w:szCs w:val="22"/>
          <w:highlight w:val="cyan"/>
        </w:rPr>
        <w:t xml:space="preserve">ja viestin visuaalisesti, erityisesti </w:t>
      </w:r>
      <w:proofErr w:type="spellStart"/>
      <w:r w:rsidR="00D76F2E">
        <w:rPr>
          <w:rFonts w:asciiTheme="minorHAnsi" w:hAnsiTheme="minorHAnsi" w:cstheme="minorHAnsi"/>
          <w:i/>
          <w:sz w:val="22"/>
          <w:szCs w:val="22"/>
          <w:highlight w:val="cyan"/>
        </w:rPr>
        <w:t>somessa</w:t>
      </w:r>
      <w:proofErr w:type="spellEnd"/>
    </w:p>
    <w:p w:rsidR="00942A24" w:rsidRPr="007D5D7C" w:rsidRDefault="00942A24" w:rsidP="00942A24">
      <w:pPr>
        <w:spacing w:after="0" w:line="240" w:lineRule="auto"/>
        <w:ind w:left="1304"/>
        <w:rPr>
          <w:rFonts w:asciiTheme="minorHAnsi" w:hAnsiTheme="minorHAnsi" w:cstheme="minorHAnsi"/>
          <w:i/>
          <w:sz w:val="22"/>
          <w:szCs w:val="22"/>
          <w:highlight w:val="cyan"/>
        </w:rPr>
      </w:pPr>
      <w:r w:rsidRPr="007D5D7C">
        <w:rPr>
          <w:rFonts w:asciiTheme="minorHAnsi" w:hAnsiTheme="minorHAnsi" w:cstheme="minorHAnsi"/>
          <w:b/>
          <w:i/>
          <w:sz w:val="22"/>
          <w:szCs w:val="22"/>
          <w:highlight w:val="cyan"/>
        </w:rPr>
        <w:t>C</w:t>
      </w:r>
      <w:r w:rsidR="00177211" w:rsidRPr="007D5D7C">
        <w:rPr>
          <w:rFonts w:asciiTheme="minorHAnsi" w:hAnsiTheme="minorHAnsi" w:cstheme="minorHAnsi"/>
          <w:i/>
          <w:sz w:val="22"/>
          <w:szCs w:val="22"/>
          <w:highlight w:val="cyan"/>
        </w:rPr>
        <w:t xml:space="preserve"> Osaan</w:t>
      </w:r>
      <w:r w:rsidRPr="007D5D7C">
        <w:rPr>
          <w:rFonts w:asciiTheme="minorHAnsi" w:hAnsiTheme="minorHAnsi" w:cstheme="minorHAnsi"/>
          <w:i/>
          <w:sz w:val="22"/>
          <w:szCs w:val="22"/>
          <w:highlight w:val="cyan"/>
        </w:rPr>
        <w:t xml:space="preserve"> </w:t>
      </w:r>
      <w:r w:rsidR="00D76F2E">
        <w:rPr>
          <w:rFonts w:asciiTheme="minorHAnsi" w:hAnsiTheme="minorHAnsi" w:cstheme="minorHAnsi"/>
          <w:i/>
          <w:sz w:val="22"/>
          <w:szCs w:val="22"/>
          <w:highlight w:val="cyan"/>
        </w:rPr>
        <w:t xml:space="preserve">virtuaaliympäristöt </w:t>
      </w:r>
      <w:r w:rsidRPr="007D5D7C">
        <w:rPr>
          <w:rFonts w:asciiTheme="minorHAnsi" w:hAnsiTheme="minorHAnsi" w:cstheme="minorHAnsi"/>
          <w:i/>
          <w:sz w:val="22"/>
          <w:szCs w:val="22"/>
          <w:highlight w:val="cyan"/>
        </w:rPr>
        <w:t>ja sovellan pelillisyyttä</w:t>
      </w:r>
    </w:p>
    <w:p w:rsidR="00942A24" w:rsidRPr="007D5D7C" w:rsidRDefault="00942A24" w:rsidP="00942A24">
      <w:pPr>
        <w:spacing w:after="0" w:line="240" w:lineRule="auto"/>
        <w:ind w:left="1304"/>
        <w:rPr>
          <w:rFonts w:asciiTheme="minorHAnsi" w:hAnsiTheme="minorHAnsi" w:cstheme="minorHAnsi"/>
          <w:i/>
          <w:sz w:val="22"/>
          <w:szCs w:val="22"/>
          <w:highlight w:val="cyan"/>
        </w:rPr>
      </w:pPr>
      <w:r w:rsidRPr="007D5D7C">
        <w:rPr>
          <w:rFonts w:asciiTheme="minorHAnsi" w:hAnsiTheme="minorHAnsi" w:cstheme="minorHAnsi"/>
          <w:b/>
          <w:i/>
          <w:sz w:val="22"/>
          <w:szCs w:val="22"/>
          <w:highlight w:val="cyan"/>
        </w:rPr>
        <w:t>D</w:t>
      </w:r>
      <w:r w:rsidRPr="007D5D7C">
        <w:rPr>
          <w:rFonts w:asciiTheme="minorHAnsi" w:hAnsiTheme="minorHAnsi" w:cstheme="minorHAnsi"/>
          <w:i/>
          <w:sz w:val="22"/>
          <w:szCs w:val="22"/>
          <w:highlight w:val="cyan"/>
        </w:rPr>
        <w:t xml:space="preserve"> Työskentelen ja teen yhteistyötä verkossa</w:t>
      </w:r>
    </w:p>
    <w:p w:rsidR="007164DA" w:rsidRPr="007D5D7C" w:rsidRDefault="00942A24" w:rsidP="00942A24">
      <w:pPr>
        <w:spacing w:after="0" w:line="240" w:lineRule="auto"/>
        <w:ind w:left="1304"/>
        <w:rPr>
          <w:rFonts w:asciiTheme="minorHAnsi" w:hAnsiTheme="minorHAnsi" w:cstheme="minorHAnsi"/>
          <w:i/>
          <w:sz w:val="22"/>
          <w:szCs w:val="22"/>
        </w:rPr>
      </w:pPr>
      <w:r w:rsidRPr="007D5D7C">
        <w:rPr>
          <w:rFonts w:asciiTheme="minorHAnsi" w:hAnsiTheme="minorHAnsi" w:cstheme="minorHAnsi"/>
          <w:b/>
          <w:i/>
          <w:sz w:val="22"/>
          <w:szCs w:val="22"/>
          <w:highlight w:val="cyan"/>
        </w:rPr>
        <w:lastRenderedPageBreak/>
        <w:t>E</w:t>
      </w:r>
      <w:r w:rsidR="00177211" w:rsidRPr="007D5D7C">
        <w:rPr>
          <w:rFonts w:asciiTheme="minorHAnsi" w:hAnsiTheme="minorHAnsi" w:cstheme="minorHAnsi"/>
          <w:i/>
          <w:sz w:val="22"/>
          <w:szCs w:val="22"/>
          <w:highlight w:val="cyan"/>
        </w:rPr>
        <w:t xml:space="preserve"> Hallitsen musi</w:t>
      </w:r>
      <w:r w:rsidR="00626C3A">
        <w:rPr>
          <w:rFonts w:asciiTheme="minorHAnsi" w:hAnsiTheme="minorHAnsi" w:cstheme="minorHAnsi"/>
          <w:i/>
          <w:sz w:val="22"/>
          <w:szCs w:val="22"/>
          <w:highlight w:val="cyan"/>
        </w:rPr>
        <w:t>ikin digipalvelut ja ohjelmistot</w:t>
      </w:r>
    </w:p>
    <w:p w:rsidR="00942A24" w:rsidRPr="007D5D7C" w:rsidRDefault="00942A24" w:rsidP="00942A24">
      <w:pPr>
        <w:spacing w:after="0" w:line="240" w:lineRule="auto"/>
        <w:ind w:left="1304"/>
        <w:rPr>
          <w:rFonts w:asciiTheme="minorHAnsi" w:hAnsiTheme="minorHAnsi" w:cstheme="minorHAnsi"/>
          <w:sz w:val="22"/>
          <w:szCs w:val="22"/>
        </w:rPr>
      </w:pPr>
    </w:p>
    <w:p w:rsidR="00342356" w:rsidRPr="007D5D7C" w:rsidRDefault="00942A24" w:rsidP="00C51C85">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 xml:space="preserve">Tänä vuonna tulemme tarjoamaan </w:t>
      </w:r>
      <w:r w:rsidR="00342356" w:rsidRPr="007D5D7C">
        <w:rPr>
          <w:rFonts w:asciiTheme="minorHAnsi" w:hAnsiTheme="minorHAnsi" w:cstheme="minorHAnsi"/>
          <w:b/>
          <w:sz w:val="22"/>
          <w:szCs w:val="22"/>
        </w:rPr>
        <w:t xml:space="preserve">ajokortissa pakollista </w:t>
      </w:r>
      <w:r w:rsidRPr="007D5D7C">
        <w:rPr>
          <w:rFonts w:asciiTheme="minorHAnsi" w:hAnsiTheme="minorHAnsi" w:cstheme="minorHAnsi"/>
          <w:b/>
          <w:sz w:val="22"/>
          <w:szCs w:val="22"/>
        </w:rPr>
        <w:t xml:space="preserve">Digiä opastamaan -koulutuskokonaisuutta </w:t>
      </w:r>
      <w:r w:rsidR="00342356" w:rsidRPr="007D5D7C">
        <w:rPr>
          <w:rFonts w:asciiTheme="minorHAnsi" w:hAnsiTheme="minorHAnsi" w:cstheme="minorHAnsi"/>
          <w:b/>
          <w:sz w:val="22"/>
          <w:szCs w:val="22"/>
        </w:rPr>
        <w:t xml:space="preserve">vähintään </w:t>
      </w:r>
      <w:r w:rsidRPr="007D5D7C">
        <w:rPr>
          <w:rFonts w:asciiTheme="minorHAnsi" w:hAnsiTheme="minorHAnsi" w:cstheme="minorHAnsi"/>
          <w:b/>
          <w:sz w:val="22"/>
          <w:szCs w:val="22"/>
        </w:rPr>
        <w:t>noin 250 työntekijälle. A-osuudesta tulee tallenteet YouTube-koulutuskanavalle, joten ne ovat katsottavissa my</w:t>
      </w:r>
      <w:r w:rsidR="00342356" w:rsidRPr="007D5D7C">
        <w:rPr>
          <w:rFonts w:asciiTheme="minorHAnsi" w:hAnsiTheme="minorHAnsi" w:cstheme="minorHAnsi"/>
          <w:b/>
          <w:sz w:val="22"/>
          <w:szCs w:val="22"/>
        </w:rPr>
        <w:t>ös myöhemmin.</w:t>
      </w:r>
      <w:r w:rsidR="00C51C85" w:rsidRPr="007D5D7C">
        <w:rPr>
          <w:rFonts w:asciiTheme="minorHAnsi" w:hAnsiTheme="minorHAnsi" w:cstheme="minorHAnsi"/>
          <w:b/>
          <w:sz w:val="22"/>
          <w:szCs w:val="22"/>
        </w:rPr>
        <w:t xml:space="preserve"> Ensi vuonna digiajokorttikoulutusten tarjoamista tullaan jatkamaan. Tähän linkittyy myös </w:t>
      </w:r>
      <w:proofErr w:type="spellStart"/>
      <w:r w:rsidR="00C51C85" w:rsidRPr="007D5D7C">
        <w:rPr>
          <w:rFonts w:asciiTheme="minorHAnsi" w:hAnsiTheme="minorHAnsi" w:cstheme="minorHAnsi"/>
          <w:b/>
          <w:sz w:val="22"/>
          <w:szCs w:val="22"/>
        </w:rPr>
        <w:t>OKM:n</w:t>
      </w:r>
      <w:proofErr w:type="spellEnd"/>
      <w:r w:rsidR="00C51C85" w:rsidRPr="007D5D7C">
        <w:rPr>
          <w:rFonts w:asciiTheme="minorHAnsi" w:hAnsiTheme="minorHAnsi" w:cstheme="minorHAnsi"/>
          <w:b/>
          <w:sz w:val="22"/>
          <w:szCs w:val="22"/>
        </w:rPr>
        <w:t xml:space="preserve"> digihankkeen lisäraha kirjastoalan digiosaamiseen.</w:t>
      </w:r>
    </w:p>
    <w:p w:rsidR="00C51C85" w:rsidRPr="007D5D7C" w:rsidRDefault="00C51C85" w:rsidP="00C51C85">
      <w:pPr>
        <w:spacing w:after="0" w:line="240" w:lineRule="auto"/>
        <w:ind w:left="1304"/>
        <w:rPr>
          <w:rFonts w:asciiTheme="minorHAnsi" w:hAnsiTheme="minorHAnsi" w:cstheme="minorHAnsi"/>
          <w:sz w:val="22"/>
          <w:szCs w:val="22"/>
        </w:rPr>
      </w:pPr>
    </w:p>
    <w:p w:rsidR="00342356" w:rsidRPr="007D5D7C" w:rsidRDefault="00AB5ADD" w:rsidP="00942A24">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 xml:space="preserve">Ajokortin suorittamisen apukortti tulee ladattavaksi </w:t>
      </w:r>
      <w:proofErr w:type="spellStart"/>
      <w:r w:rsidRPr="007D5D7C">
        <w:rPr>
          <w:rFonts w:asciiTheme="minorHAnsi" w:hAnsiTheme="minorHAnsi" w:cstheme="minorHAnsi"/>
          <w:sz w:val="22"/>
          <w:szCs w:val="22"/>
        </w:rPr>
        <w:t>PiKe-Extraan</w:t>
      </w:r>
      <w:proofErr w:type="spellEnd"/>
      <w:r w:rsidRPr="007D5D7C">
        <w:rPr>
          <w:rFonts w:asciiTheme="minorHAnsi" w:hAnsiTheme="minorHAnsi" w:cstheme="minorHAnsi"/>
          <w:sz w:val="22"/>
          <w:szCs w:val="22"/>
        </w:rPr>
        <w:t xml:space="preserve"> lähipäivinä. Kun työntekijä on saanut tarvittavat merkinnät, hän voi täyttää e-lomakkeen, joka löytyy digihankkeen sivulta. Ajokorttipohjaa tullaan jakamaan myös kehittämiskirjaston digikiertueella, jonka Salla ja Jarkko toteuttavat toukokuussa.</w:t>
      </w:r>
    </w:p>
    <w:p w:rsidR="00C365C0" w:rsidRPr="007D5D7C" w:rsidRDefault="00C365C0" w:rsidP="00942A24">
      <w:pPr>
        <w:spacing w:after="0" w:line="240" w:lineRule="auto"/>
        <w:ind w:left="1304"/>
        <w:rPr>
          <w:rFonts w:asciiTheme="minorHAnsi" w:hAnsiTheme="minorHAnsi" w:cstheme="minorHAnsi"/>
          <w:sz w:val="22"/>
          <w:szCs w:val="22"/>
        </w:rPr>
      </w:pPr>
    </w:p>
    <w:p w:rsidR="00C365C0" w:rsidRPr="007D5D7C" w:rsidRDefault="00C365C0" w:rsidP="00942A24">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 xml:space="preserve">3.2 </w:t>
      </w:r>
      <w:r w:rsidR="00634824" w:rsidRPr="007D5D7C">
        <w:rPr>
          <w:rFonts w:asciiTheme="minorHAnsi" w:hAnsiTheme="minorHAnsi" w:cstheme="minorHAnsi"/>
          <w:b/>
          <w:sz w:val="22"/>
          <w:szCs w:val="22"/>
        </w:rPr>
        <w:t>Digihaaste!</w:t>
      </w:r>
    </w:p>
    <w:p w:rsidR="00C365C0" w:rsidRPr="007D5D7C" w:rsidRDefault="00C365C0" w:rsidP="00942A24">
      <w:pPr>
        <w:spacing w:after="0" w:line="240" w:lineRule="auto"/>
        <w:ind w:left="1304"/>
        <w:rPr>
          <w:rFonts w:asciiTheme="minorHAnsi" w:hAnsiTheme="minorHAnsi" w:cstheme="minorHAnsi"/>
          <w:sz w:val="22"/>
          <w:szCs w:val="22"/>
        </w:rPr>
      </w:pPr>
    </w:p>
    <w:p w:rsidR="00C365C0" w:rsidRPr="007D5D7C" w:rsidRDefault="005C06A8" w:rsidP="00C365C0">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Keskusteltiin siitä, että </w:t>
      </w:r>
      <w:r w:rsidR="00C365C0" w:rsidRPr="007D5D7C">
        <w:rPr>
          <w:rFonts w:asciiTheme="minorHAnsi" w:hAnsiTheme="minorHAnsi" w:cstheme="minorHAnsi"/>
          <w:sz w:val="22"/>
          <w:szCs w:val="22"/>
        </w:rPr>
        <w:t>digiosaamisen liittyen ja digia</w:t>
      </w:r>
      <w:r>
        <w:rPr>
          <w:rFonts w:asciiTheme="minorHAnsi" w:hAnsiTheme="minorHAnsi" w:cstheme="minorHAnsi"/>
          <w:sz w:val="22"/>
          <w:szCs w:val="22"/>
        </w:rPr>
        <w:t xml:space="preserve">jokortin sisältöjen motivointiin </w:t>
      </w:r>
      <w:r w:rsidR="00C365C0" w:rsidRPr="007D5D7C">
        <w:rPr>
          <w:rFonts w:asciiTheme="minorHAnsi" w:hAnsiTheme="minorHAnsi" w:cstheme="minorHAnsi"/>
          <w:sz w:val="22"/>
          <w:szCs w:val="22"/>
        </w:rPr>
        <w:t>voitaisiin kehittää helppoja digihaasteita. Digihaasteita voitaisiin jakaa sosiaalisen median kanavissa, ja sitä kautta tukea oppimista kevyellä tavalla. Tärkeää olisi jakaa onnistumisia, mutta kenties myös digimokailuja. DIGI-tiimi osallistuu yhdessä haasteiden ideointiin ja Jarkko tekee tätä varten jaetun dokumentin.</w:t>
      </w:r>
    </w:p>
    <w:p w:rsidR="00AB5ADD" w:rsidRPr="007D5D7C" w:rsidRDefault="00AB5ADD" w:rsidP="00942A24">
      <w:pPr>
        <w:spacing w:after="0" w:line="240" w:lineRule="auto"/>
        <w:ind w:left="1304"/>
        <w:rPr>
          <w:rFonts w:asciiTheme="minorHAnsi" w:hAnsiTheme="minorHAnsi" w:cstheme="minorHAnsi"/>
          <w:sz w:val="22"/>
          <w:szCs w:val="22"/>
        </w:rPr>
      </w:pPr>
    </w:p>
    <w:p w:rsidR="00C365C0" w:rsidRPr="007D5D7C" w:rsidRDefault="00C365C0" w:rsidP="00942A24">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Puhuttiin paljon siitä, että digiosaamisessa on erittäin paljon kyse rohkeudesta tutustua ja opastaa asiakkaan kanssa yhdessä palvelua tai laitetta. On miltei mahdotonta tehdä ohjeita erilaisista alustoista tai vastaavasti osata käyttää kaikkia palveluita. Kyse on siis lopulta asiantuntijuuden ajattelemisesta uudella tavalla.</w:t>
      </w:r>
    </w:p>
    <w:p w:rsidR="00C365C0" w:rsidRPr="007D5D7C" w:rsidRDefault="00C365C0" w:rsidP="00942A24">
      <w:pPr>
        <w:spacing w:after="0" w:line="240" w:lineRule="auto"/>
        <w:ind w:left="1304"/>
        <w:rPr>
          <w:rFonts w:asciiTheme="minorHAnsi" w:hAnsiTheme="minorHAnsi" w:cstheme="minorHAnsi"/>
          <w:sz w:val="22"/>
          <w:szCs w:val="22"/>
        </w:rPr>
      </w:pPr>
    </w:p>
    <w:p w:rsidR="00C365C0" w:rsidRPr="007D5D7C" w:rsidRDefault="00C365C0" w:rsidP="00942A24">
      <w:pPr>
        <w:spacing w:after="0" w:line="240" w:lineRule="auto"/>
        <w:ind w:left="1304"/>
        <w:rPr>
          <w:rFonts w:asciiTheme="minorHAnsi" w:hAnsiTheme="minorHAnsi" w:cstheme="minorHAnsi"/>
          <w:b/>
          <w:sz w:val="22"/>
          <w:szCs w:val="22"/>
        </w:rPr>
      </w:pPr>
      <w:r w:rsidRPr="007D5D7C">
        <w:rPr>
          <w:rFonts w:asciiTheme="minorHAnsi" w:hAnsiTheme="minorHAnsi" w:cstheme="minorHAnsi"/>
          <w:b/>
          <w:sz w:val="22"/>
          <w:szCs w:val="22"/>
        </w:rPr>
        <w:t xml:space="preserve">3.3 </w:t>
      </w:r>
      <w:proofErr w:type="spellStart"/>
      <w:r w:rsidRPr="007D5D7C">
        <w:rPr>
          <w:rFonts w:asciiTheme="minorHAnsi" w:hAnsiTheme="minorHAnsi" w:cstheme="minorHAnsi"/>
          <w:b/>
          <w:sz w:val="22"/>
          <w:szCs w:val="22"/>
        </w:rPr>
        <w:t>Wistecin</w:t>
      </w:r>
      <w:proofErr w:type="spellEnd"/>
      <w:r w:rsidRPr="007D5D7C">
        <w:rPr>
          <w:rFonts w:asciiTheme="minorHAnsi" w:hAnsiTheme="minorHAnsi" w:cstheme="minorHAnsi"/>
          <w:b/>
          <w:sz w:val="22"/>
          <w:szCs w:val="22"/>
        </w:rPr>
        <w:t xml:space="preserve"> tarjoama sähköinen oppimisalusta</w:t>
      </w:r>
    </w:p>
    <w:p w:rsidR="00C365C0" w:rsidRPr="007D5D7C" w:rsidRDefault="00C365C0" w:rsidP="00942A24">
      <w:pPr>
        <w:spacing w:after="0" w:line="240" w:lineRule="auto"/>
        <w:ind w:left="1304"/>
        <w:rPr>
          <w:rFonts w:asciiTheme="minorHAnsi" w:hAnsiTheme="minorHAnsi" w:cstheme="minorHAnsi"/>
          <w:sz w:val="22"/>
          <w:szCs w:val="22"/>
        </w:rPr>
      </w:pPr>
    </w:p>
    <w:p w:rsidR="009B0473" w:rsidRDefault="009B0473" w:rsidP="009B047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Tutustuttiin </w:t>
      </w:r>
      <w:proofErr w:type="spellStart"/>
      <w:r>
        <w:rPr>
          <w:rFonts w:asciiTheme="minorHAnsi" w:hAnsiTheme="minorHAnsi" w:cstheme="minorHAnsi"/>
          <w:sz w:val="22"/>
          <w:szCs w:val="22"/>
        </w:rPr>
        <w:t>Wistec</w:t>
      </w:r>
      <w:proofErr w:type="spellEnd"/>
      <w:r>
        <w:rPr>
          <w:rFonts w:asciiTheme="minorHAnsi" w:hAnsiTheme="minorHAnsi" w:cstheme="minorHAnsi"/>
          <w:sz w:val="22"/>
          <w:szCs w:val="22"/>
        </w:rPr>
        <w:t>-yritykseltä saatuun tarjoukseen yhdestä digiajokorttiin liittyvästä koulutuspaketista</w:t>
      </w:r>
      <w:r w:rsidR="00EF2C43" w:rsidRPr="007D5D7C">
        <w:rPr>
          <w:rFonts w:asciiTheme="minorHAnsi" w:hAnsiTheme="minorHAnsi" w:cstheme="minorHAnsi"/>
          <w:sz w:val="22"/>
          <w:szCs w:val="22"/>
        </w:rPr>
        <w:t xml:space="preserve">. </w:t>
      </w:r>
      <w:proofErr w:type="spellStart"/>
      <w:r w:rsidR="00EF2C43" w:rsidRPr="007D5D7C">
        <w:rPr>
          <w:rFonts w:asciiTheme="minorHAnsi" w:hAnsiTheme="minorHAnsi" w:cstheme="minorHAnsi"/>
          <w:sz w:val="22"/>
          <w:szCs w:val="22"/>
        </w:rPr>
        <w:t>Wistec</w:t>
      </w:r>
      <w:proofErr w:type="spellEnd"/>
      <w:r w:rsidR="00EF2C43" w:rsidRPr="007D5D7C">
        <w:rPr>
          <w:rFonts w:asciiTheme="minorHAnsi" w:hAnsiTheme="minorHAnsi" w:cstheme="minorHAnsi"/>
          <w:sz w:val="22"/>
          <w:szCs w:val="22"/>
        </w:rPr>
        <w:t xml:space="preserve"> tuottaa sähköisiä opetusvideoita erilaisista aiheista. Omien opetusvideoiden tuottamisen tai lähiopetustilaisuuksien järjestämisen sijaan olisi mahdollista hankkia lisenssejä palvelun kä</w:t>
      </w:r>
      <w:r>
        <w:rPr>
          <w:rFonts w:asciiTheme="minorHAnsi" w:hAnsiTheme="minorHAnsi" w:cstheme="minorHAnsi"/>
          <w:sz w:val="22"/>
          <w:szCs w:val="22"/>
        </w:rPr>
        <w:t>yttöön. Palvelusta löytyy paljon valmiita opetussisältöjä esimerkiksi Windows-ohjelmistoista.</w:t>
      </w:r>
    </w:p>
    <w:p w:rsidR="009B0473" w:rsidRDefault="009B0473" w:rsidP="009B0473">
      <w:pPr>
        <w:spacing w:after="0" w:line="240" w:lineRule="auto"/>
        <w:ind w:left="1304"/>
        <w:rPr>
          <w:rFonts w:asciiTheme="minorHAnsi" w:hAnsiTheme="minorHAnsi" w:cstheme="minorHAnsi"/>
          <w:sz w:val="22"/>
          <w:szCs w:val="22"/>
        </w:rPr>
      </w:pPr>
    </w:p>
    <w:p w:rsidR="00C365C0" w:rsidRPr="007D5D7C" w:rsidRDefault="00EF2C43" w:rsidP="009B0473">
      <w:pPr>
        <w:spacing w:after="0" w:line="240" w:lineRule="auto"/>
        <w:ind w:left="1304"/>
        <w:rPr>
          <w:rFonts w:asciiTheme="minorHAnsi" w:hAnsiTheme="minorHAnsi" w:cstheme="minorHAnsi"/>
          <w:sz w:val="22"/>
          <w:szCs w:val="22"/>
        </w:rPr>
      </w:pPr>
      <w:r w:rsidRPr="007D5D7C">
        <w:rPr>
          <w:rFonts w:asciiTheme="minorHAnsi" w:hAnsiTheme="minorHAnsi" w:cstheme="minorHAnsi"/>
          <w:sz w:val="22"/>
          <w:szCs w:val="22"/>
        </w:rPr>
        <w:t xml:space="preserve">Keskusteltiin palvelun hyvistä ja haastavista puolista sekä siitä, pitäisikö koko ajokorttikokonaisuus </w:t>
      </w:r>
      <w:r w:rsidR="00634824" w:rsidRPr="007D5D7C">
        <w:rPr>
          <w:rFonts w:asciiTheme="minorHAnsi" w:hAnsiTheme="minorHAnsi" w:cstheme="minorHAnsi"/>
          <w:sz w:val="22"/>
          <w:szCs w:val="22"/>
        </w:rPr>
        <w:t>olla palvelussa suoritettavana vai tulisiko palvelu hankkia esimerkiksi vain D-kokonaisuuden sisältöjen osalta?</w:t>
      </w:r>
      <w:r w:rsidR="00015155">
        <w:rPr>
          <w:rFonts w:asciiTheme="minorHAnsi" w:hAnsiTheme="minorHAnsi" w:cstheme="minorHAnsi"/>
          <w:sz w:val="22"/>
          <w:szCs w:val="22"/>
        </w:rPr>
        <w:t xml:space="preserve"> Pidettiin hyvänä ajatuksena, että palvelua voitaisiin testata.</w:t>
      </w:r>
    </w:p>
    <w:p w:rsidR="00634824" w:rsidRPr="007D5D7C" w:rsidRDefault="00634824" w:rsidP="00634824">
      <w:pPr>
        <w:spacing w:after="0" w:line="240" w:lineRule="auto"/>
        <w:rPr>
          <w:rFonts w:asciiTheme="minorHAnsi" w:hAnsiTheme="minorHAnsi" w:cstheme="minorHAnsi"/>
          <w:sz w:val="22"/>
          <w:szCs w:val="22"/>
        </w:rPr>
      </w:pPr>
    </w:p>
    <w:p w:rsidR="00634824" w:rsidRPr="007569D4" w:rsidRDefault="00634824" w:rsidP="00634824">
      <w:pPr>
        <w:spacing w:after="0" w:line="240" w:lineRule="auto"/>
        <w:rPr>
          <w:rFonts w:asciiTheme="minorHAnsi" w:hAnsiTheme="minorHAnsi" w:cstheme="minorHAnsi"/>
          <w:b/>
          <w:sz w:val="22"/>
          <w:szCs w:val="22"/>
        </w:rPr>
      </w:pPr>
      <w:r w:rsidRPr="007569D4">
        <w:rPr>
          <w:rFonts w:asciiTheme="minorHAnsi" w:hAnsiTheme="minorHAnsi" w:cstheme="minorHAnsi"/>
          <w:b/>
          <w:sz w:val="22"/>
          <w:szCs w:val="22"/>
        </w:rPr>
        <w:t xml:space="preserve">4. </w:t>
      </w:r>
      <w:proofErr w:type="spellStart"/>
      <w:r w:rsidRPr="007569D4">
        <w:rPr>
          <w:rFonts w:asciiTheme="minorHAnsi" w:hAnsiTheme="minorHAnsi" w:cstheme="minorHAnsi"/>
          <w:b/>
          <w:sz w:val="22"/>
          <w:szCs w:val="22"/>
        </w:rPr>
        <w:t>OKM:n</w:t>
      </w:r>
      <w:proofErr w:type="spellEnd"/>
      <w:r w:rsidRPr="007569D4">
        <w:rPr>
          <w:rFonts w:asciiTheme="minorHAnsi" w:hAnsiTheme="minorHAnsi" w:cstheme="minorHAnsi"/>
          <w:b/>
          <w:sz w:val="22"/>
          <w:szCs w:val="22"/>
        </w:rPr>
        <w:t xml:space="preserve"> digihanke</w:t>
      </w:r>
    </w:p>
    <w:p w:rsidR="00634824" w:rsidRDefault="00634824" w:rsidP="00634824">
      <w:pPr>
        <w:spacing w:after="0" w:line="240" w:lineRule="auto"/>
        <w:rPr>
          <w:rFonts w:asciiTheme="minorHAnsi" w:hAnsiTheme="minorHAnsi" w:cstheme="minorHAnsi"/>
          <w:sz w:val="22"/>
          <w:szCs w:val="22"/>
        </w:rPr>
      </w:pPr>
    </w:p>
    <w:p w:rsidR="007569D4" w:rsidRPr="007569D4" w:rsidRDefault="007569D4" w:rsidP="007569D4">
      <w:pPr>
        <w:spacing w:after="0" w:line="240" w:lineRule="auto"/>
        <w:ind w:firstLine="1304"/>
        <w:rPr>
          <w:rFonts w:asciiTheme="minorHAnsi" w:hAnsiTheme="minorHAnsi" w:cstheme="minorHAnsi"/>
          <w:b/>
          <w:sz w:val="22"/>
          <w:szCs w:val="22"/>
        </w:rPr>
      </w:pPr>
      <w:r w:rsidRPr="007569D4">
        <w:rPr>
          <w:rFonts w:asciiTheme="minorHAnsi" w:hAnsiTheme="minorHAnsi" w:cstheme="minorHAnsi"/>
          <w:b/>
          <w:sz w:val="22"/>
          <w:szCs w:val="22"/>
        </w:rPr>
        <w:t>Ote AKE/VAKE/AVI/OKM -kokouksen muistiosta:</w:t>
      </w:r>
    </w:p>
    <w:p w:rsidR="007569D4" w:rsidRDefault="007569D4" w:rsidP="007569D4">
      <w:pPr>
        <w:spacing w:after="0" w:line="240" w:lineRule="auto"/>
        <w:rPr>
          <w:rFonts w:asciiTheme="minorHAnsi" w:hAnsiTheme="minorHAnsi" w:cstheme="minorHAnsi"/>
          <w:sz w:val="22"/>
          <w:szCs w:val="22"/>
        </w:rPr>
      </w:pPr>
    </w:p>
    <w:p w:rsidR="007569D4" w:rsidRPr="007569D4" w:rsidRDefault="007569D4" w:rsidP="007569D4">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w:t>
      </w:r>
      <w:r w:rsidRPr="007569D4">
        <w:rPr>
          <w:rFonts w:asciiTheme="minorHAnsi" w:hAnsiTheme="minorHAnsi" w:cstheme="minorHAnsi"/>
          <w:sz w:val="22"/>
          <w:szCs w:val="22"/>
        </w:rPr>
        <w:t xml:space="preserve">Valtiovarainvaliokunta on myöntänyt kirjastoille lisämäärärahan 860 000 e. Lisämäärärahalla kehitetään yleisten kirjastojen henkilöstön osaamista, sekä vahvistetaan toimintamallia yhteistyössä muiden toimijoiden kanssa. Tavoitteena on </w:t>
      </w:r>
      <w:r>
        <w:rPr>
          <w:rFonts w:asciiTheme="minorHAnsi" w:hAnsiTheme="minorHAnsi" w:cstheme="minorHAnsi"/>
          <w:sz w:val="22"/>
          <w:szCs w:val="22"/>
        </w:rPr>
        <w:t xml:space="preserve">digisyrjäytymisen ehkäiseminen. </w:t>
      </w:r>
      <w:r w:rsidRPr="007569D4">
        <w:rPr>
          <w:rFonts w:asciiTheme="minorHAnsi" w:hAnsiTheme="minorHAnsi" w:cstheme="minorHAnsi"/>
          <w:sz w:val="22"/>
          <w:szCs w:val="22"/>
        </w:rPr>
        <w:t>Tärkeää on vahvistaa heikoimmin resursoitujen kirjastojen osaamista</w:t>
      </w:r>
      <w:r>
        <w:rPr>
          <w:rFonts w:asciiTheme="minorHAnsi" w:hAnsiTheme="minorHAnsi" w:cstheme="minorHAnsi"/>
          <w:sz w:val="22"/>
          <w:szCs w:val="22"/>
        </w:rPr>
        <w:t xml:space="preserve">. </w:t>
      </w:r>
      <w:r w:rsidRPr="007569D4">
        <w:rPr>
          <w:rFonts w:asciiTheme="minorHAnsi" w:hAnsiTheme="minorHAnsi" w:cstheme="minorHAnsi"/>
          <w:sz w:val="22"/>
          <w:szCs w:val="22"/>
        </w:rPr>
        <w:t xml:space="preserve">Lisämäärärahan saavat sekä </w:t>
      </w:r>
      <w:proofErr w:type="spellStart"/>
      <w:r w:rsidRPr="007569D4">
        <w:rPr>
          <w:rFonts w:asciiTheme="minorHAnsi" w:hAnsiTheme="minorHAnsi" w:cstheme="minorHAnsi"/>
          <w:sz w:val="22"/>
          <w:szCs w:val="22"/>
        </w:rPr>
        <w:t>Vake</w:t>
      </w:r>
      <w:proofErr w:type="spellEnd"/>
      <w:r w:rsidRPr="007569D4">
        <w:rPr>
          <w:rFonts w:asciiTheme="minorHAnsi" w:hAnsiTheme="minorHAnsi" w:cstheme="minorHAnsi"/>
          <w:sz w:val="22"/>
          <w:szCs w:val="22"/>
        </w:rPr>
        <w:t>, että AKE-kirjastot, rahan jakoa mietitään vielä tarkemmin. Kyseessä on erillinen valtionavustus, jonka käyttö myös raportoidaan erikseen.</w:t>
      </w:r>
    </w:p>
    <w:p w:rsidR="007569D4" w:rsidRPr="007569D4" w:rsidRDefault="007569D4" w:rsidP="007569D4">
      <w:pPr>
        <w:spacing w:after="0" w:line="240" w:lineRule="auto"/>
        <w:ind w:left="1304"/>
        <w:rPr>
          <w:rFonts w:asciiTheme="minorHAnsi" w:hAnsiTheme="minorHAnsi" w:cstheme="minorHAnsi"/>
          <w:sz w:val="22"/>
          <w:szCs w:val="22"/>
        </w:rPr>
      </w:pPr>
    </w:p>
    <w:p w:rsidR="00015155" w:rsidRDefault="007569D4" w:rsidP="007569D4">
      <w:pPr>
        <w:spacing w:after="0" w:line="240" w:lineRule="auto"/>
        <w:ind w:left="1304"/>
        <w:rPr>
          <w:rFonts w:asciiTheme="minorHAnsi" w:hAnsiTheme="minorHAnsi" w:cstheme="minorHAnsi"/>
          <w:sz w:val="22"/>
          <w:szCs w:val="22"/>
        </w:rPr>
      </w:pPr>
      <w:proofErr w:type="spellStart"/>
      <w:r w:rsidRPr="007569D4">
        <w:rPr>
          <w:rFonts w:asciiTheme="minorHAnsi" w:hAnsiTheme="minorHAnsi" w:cstheme="minorHAnsi"/>
          <w:sz w:val="22"/>
          <w:szCs w:val="22"/>
        </w:rPr>
        <w:t>Vaken</w:t>
      </w:r>
      <w:proofErr w:type="spellEnd"/>
      <w:r w:rsidRPr="007569D4">
        <w:rPr>
          <w:rFonts w:asciiTheme="minorHAnsi" w:hAnsiTheme="minorHAnsi" w:cstheme="minorHAnsi"/>
          <w:sz w:val="22"/>
          <w:szCs w:val="22"/>
        </w:rPr>
        <w:t xml:space="preserve"> tehtävänä on koordinoida hankkeen valtakunnallista suunnittelua ja viestintää yhteistyössä </w:t>
      </w:r>
      <w:proofErr w:type="spellStart"/>
      <w:r w:rsidRPr="007569D4">
        <w:rPr>
          <w:rFonts w:asciiTheme="minorHAnsi" w:hAnsiTheme="minorHAnsi" w:cstheme="minorHAnsi"/>
          <w:sz w:val="22"/>
          <w:szCs w:val="22"/>
        </w:rPr>
        <w:t>OKM:n</w:t>
      </w:r>
      <w:proofErr w:type="spellEnd"/>
      <w:r w:rsidRPr="007569D4">
        <w:rPr>
          <w:rFonts w:asciiTheme="minorHAnsi" w:hAnsiTheme="minorHAnsi" w:cstheme="minorHAnsi"/>
          <w:sz w:val="22"/>
          <w:szCs w:val="22"/>
        </w:rPr>
        <w:t xml:space="preserve">, </w:t>
      </w:r>
      <w:proofErr w:type="spellStart"/>
      <w:r w:rsidRPr="007569D4">
        <w:rPr>
          <w:rFonts w:asciiTheme="minorHAnsi" w:hAnsiTheme="minorHAnsi" w:cstheme="minorHAnsi"/>
          <w:sz w:val="22"/>
          <w:szCs w:val="22"/>
        </w:rPr>
        <w:t>VRK:n</w:t>
      </w:r>
      <w:proofErr w:type="spellEnd"/>
      <w:r w:rsidRPr="007569D4">
        <w:rPr>
          <w:rFonts w:asciiTheme="minorHAnsi" w:hAnsiTheme="minorHAnsi" w:cstheme="minorHAnsi"/>
          <w:sz w:val="22"/>
          <w:szCs w:val="22"/>
        </w:rPr>
        <w:t xml:space="preserve">, </w:t>
      </w:r>
      <w:proofErr w:type="spellStart"/>
      <w:r w:rsidRPr="007569D4">
        <w:rPr>
          <w:rFonts w:asciiTheme="minorHAnsi" w:hAnsiTheme="minorHAnsi" w:cstheme="minorHAnsi"/>
          <w:sz w:val="22"/>
          <w:szCs w:val="22"/>
        </w:rPr>
        <w:t>YKN:n</w:t>
      </w:r>
      <w:proofErr w:type="spellEnd"/>
      <w:r w:rsidRPr="007569D4">
        <w:rPr>
          <w:rFonts w:asciiTheme="minorHAnsi" w:hAnsiTheme="minorHAnsi" w:cstheme="minorHAnsi"/>
          <w:sz w:val="22"/>
          <w:szCs w:val="22"/>
        </w:rPr>
        <w:t xml:space="preserve"> ja AKE-kirjastojen kanssa. AKE-kirjastojen avustushaku on </w:t>
      </w:r>
      <w:proofErr w:type="spellStart"/>
      <w:r w:rsidRPr="007569D4">
        <w:rPr>
          <w:rFonts w:asciiTheme="minorHAnsi" w:hAnsiTheme="minorHAnsi" w:cstheme="minorHAnsi"/>
          <w:sz w:val="22"/>
          <w:szCs w:val="22"/>
        </w:rPr>
        <w:lastRenderedPageBreak/>
        <w:t>huhti</w:t>
      </w:r>
      <w:proofErr w:type="spellEnd"/>
      <w:r w:rsidRPr="007569D4">
        <w:rPr>
          <w:rFonts w:asciiTheme="minorHAnsi" w:hAnsiTheme="minorHAnsi" w:cstheme="minorHAnsi"/>
          <w:sz w:val="22"/>
          <w:szCs w:val="22"/>
        </w:rPr>
        <w:t xml:space="preserve"> - </w:t>
      </w:r>
      <w:proofErr w:type="spellStart"/>
      <w:r w:rsidRPr="007569D4">
        <w:rPr>
          <w:rFonts w:asciiTheme="minorHAnsi" w:hAnsiTheme="minorHAnsi" w:cstheme="minorHAnsi"/>
          <w:sz w:val="22"/>
          <w:szCs w:val="22"/>
        </w:rPr>
        <w:t>toukoukuun</w:t>
      </w:r>
      <w:proofErr w:type="spellEnd"/>
      <w:r w:rsidRPr="007569D4">
        <w:rPr>
          <w:rFonts w:asciiTheme="minorHAnsi" w:hAnsiTheme="minorHAnsi" w:cstheme="minorHAnsi"/>
          <w:sz w:val="22"/>
          <w:szCs w:val="22"/>
        </w:rPr>
        <w:t xml:space="preserve"> aikana, ns.  kevyellä hakuprosessilla. Kesän 2019 aikana laaditaan suunnitelmat ja syksyllä käynnistetään toiminta. Raha on käytettävissä vielä vuoden 2020 aikana, raportointi hankkeesta loppuvuodesta 2020. Lisämääräraha ei vaikuta vuoden 2020 avustushakemuksiin. AKE-kirjastot voivat käyttää rahaa myös tarpeellisen laitteiden hankintaan.</w:t>
      </w:r>
      <w:r>
        <w:rPr>
          <w:rFonts w:asciiTheme="minorHAnsi" w:hAnsiTheme="minorHAnsi" w:cstheme="minorHAnsi"/>
          <w:sz w:val="22"/>
          <w:szCs w:val="22"/>
        </w:rPr>
        <w:t>”</w:t>
      </w:r>
    </w:p>
    <w:p w:rsidR="007569D4" w:rsidRDefault="007569D4" w:rsidP="007569D4">
      <w:pPr>
        <w:spacing w:after="0" w:line="240" w:lineRule="auto"/>
        <w:ind w:left="1304"/>
        <w:rPr>
          <w:rFonts w:asciiTheme="minorHAnsi" w:hAnsiTheme="minorHAnsi" w:cstheme="minorHAnsi"/>
          <w:sz w:val="22"/>
          <w:szCs w:val="22"/>
        </w:rPr>
      </w:pPr>
    </w:p>
    <w:p w:rsidR="007569D4" w:rsidRDefault="007569D4" w:rsidP="007569D4">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Päivi Litmanen-</w:t>
      </w:r>
      <w:proofErr w:type="spellStart"/>
      <w:r>
        <w:rPr>
          <w:rFonts w:asciiTheme="minorHAnsi" w:hAnsiTheme="minorHAnsi" w:cstheme="minorHAnsi"/>
          <w:sz w:val="22"/>
          <w:szCs w:val="22"/>
        </w:rPr>
        <w:t>Peitsala</w:t>
      </w:r>
      <w:proofErr w:type="spellEnd"/>
      <w:r>
        <w:rPr>
          <w:rFonts w:asciiTheme="minorHAnsi" w:hAnsiTheme="minorHAnsi" w:cstheme="minorHAnsi"/>
          <w:sz w:val="22"/>
          <w:szCs w:val="22"/>
        </w:rPr>
        <w:t xml:space="preserve"> on kiertänyt AKE-kirjastoja tarkoituksenaan selvittää meneillään olevia digihankkeita </w:t>
      </w:r>
      <w:proofErr w:type="spellStart"/>
      <w:r>
        <w:rPr>
          <w:rFonts w:asciiTheme="minorHAnsi" w:hAnsiTheme="minorHAnsi" w:cstheme="minorHAnsi"/>
          <w:sz w:val="22"/>
          <w:szCs w:val="22"/>
        </w:rPr>
        <w:t>Vaken</w:t>
      </w:r>
      <w:proofErr w:type="spellEnd"/>
      <w:r>
        <w:rPr>
          <w:rFonts w:asciiTheme="minorHAnsi" w:hAnsiTheme="minorHAnsi" w:cstheme="minorHAnsi"/>
          <w:sz w:val="22"/>
          <w:szCs w:val="22"/>
        </w:rPr>
        <w:t xml:space="preserve"> koordinoinnin näkökulmasta. Touko-kesäkuun aikana tulemme hakemaan digirahaa ja hakemusta valmistelee tämä </w:t>
      </w:r>
      <w:proofErr w:type="spellStart"/>
      <w:r>
        <w:rPr>
          <w:rFonts w:asciiTheme="minorHAnsi" w:hAnsiTheme="minorHAnsi" w:cstheme="minorHAnsi"/>
          <w:sz w:val="22"/>
          <w:szCs w:val="22"/>
        </w:rPr>
        <w:t>PiKen</w:t>
      </w:r>
      <w:proofErr w:type="spellEnd"/>
      <w:r>
        <w:rPr>
          <w:rFonts w:asciiTheme="minorHAnsi" w:hAnsiTheme="minorHAnsi" w:cstheme="minorHAnsi"/>
          <w:sz w:val="22"/>
          <w:szCs w:val="22"/>
        </w:rPr>
        <w:t xml:space="preserve"> DIGI-tiimi sekä kehittämiskirjaston ohjausryhmä.</w:t>
      </w:r>
    </w:p>
    <w:p w:rsidR="007569D4" w:rsidRDefault="007569D4" w:rsidP="007569D4">
      <w:pPr>
        <w:spacing w:after="0" w:line="240" w:lineRule="auto"/>
        <w:ind w:left="1304"/>
        <w:rPr>
          <w:rFonts w:asciiTheme="minorHAnsi" w:hAnsiTheme="minorHAnsi" w:cstheme="minorHAnsi"/>
          <w:sz w:val="22"/>
          <w:szCs w:val="22"/>
        </w:rPr>
      </w:pPr>
    </w:p>
    <w:p w:rsidR="007569D4" w:rsidRPr="007569D4" w:rsidRDefault="007569D4" w:rsidP="007569D4">
      <w:pPr>
        <w:spacing w:after="0" w:line="240" w:lineRule="auto"/>
        <w:ind w:left="1304"/>
        <w:rPr>
          <w:rFonts w:asciiTheme="minorHAnsi" w:hAnsiTheme="minorHAnsi" w:cstheme="minorHAnsi"/>
          <w:b/>
          <w:sz w:val="22"/>
          <w:szCs w:val="22"/>
        </w:rPr>
      </w:pPr>
      <w:r w:rsidRPr="007569D4">
        <w:rPr>
          <w:rFonts w:asciiTheme="minorHAnsi" w:hAnsiTheme="minorHAnsi" w:cstheme="minorHAnsi"/>
          <w:b/>
          <w:sz w:val="22"/>
          <w:szCs w:val="22"/>
        </w:rPr>
        <w:t xml:space="preserve">Päivi tulee esittelemään asiaa sekä </w:t>
      </w:r>
      <w:proofErr w:type="spellStart"/>
      <w:r w:rsidRPr="007569D4">
        <w:rPr>
          <w:rFonts w:asciiTheme="minorHAnsi" w:hAnsiTheme="minorHAnsi" w:cstheme="minorHAnsi"/>
          <w:b/>
          <w:sz w:val="22"/>
          <w:szCs w:val="22"/>
        </w:rPr>
        <w:t>YKN:n</w:t>
      </w:r>
      <w:proofErr w:type="spellEnd"/>
      <w:r w:rsidRPr="007569D4">
        <w:rPr>
          <w:rFonts w:asciiTheme="minorHAnsi" w:hAnsiTheme="minorHAnsi" w:cstheme="minorHAnsi"/>
          <w:b/>
          <w:sz w:val="22"/>
          <w:szCs w:val="22"/>
        </w:rPr>
        <w:t xml:space="preserve"> digiryhmän digiosaamissuosituksia 16.4. Tampereella järjestettävään </w:t>
      </w:r>
      <w:proofErr w:type="spellStart"/>
      <w:r w:rsidRPr="007569D4">
        <w:rPr>
          <w:rFonts w:asciiTheme="minorHAnsi" w:hAnsiTheme="minorHAnsi" w:cstheme="minorHAnsi"/>
          <w:b/>
          <w:sz w:val="22"/>
          <w:szCs w:val="22"/>
        </w:rPr>
        <w:t>PiKe</w:t>
      </w:r>
      <w:proofErr w:type="spellEnd"/>
      <w:r w:rsidRPr="007569D4">
        <w:rPr>
          <w:rFonts w:asciiTheme="minorHAnsi" w:hAnsiTheme="minorHAnsi" w:cstheme="minorHAnsi"/>
          <w:b/>
          <w:sz w:val="22"/>
          <w:szCs w:val="22"/>
        </w:rPr>
        <w:t>-kehittämiskirjastopäivään.</w:t>
      </w:r>
    </w:p>
    <w:p w:rsidR="00634824" w:rsidRPr="007569D4" w:rsidRDefault="00634824" w:rsidP="00634824">
      <w:pPr>
        <w:spacing w:after="0" w:line="240" w:lineRule="auto"/>
        <w:rPr>
          <w:rFonts w:asciiTheme="minorHAnsi" w:hAnsiTheme="minorHAnsi" w:cstheme="minorHAnsi"/>
          <w:b/>
          <w:sz w:val="22"/>
          <w:szCs w:val="22"/>
        </w:rPr>
      </w:pPr>
    </w:p>
    <w:p w:rsidR="007569D4" w:rsidRPr="007569D4" w:rsidRDefault="007569D4" w:rsidP="00634824">
      <w:pPr>
        <w:spacing w:after="0" w:line="240" w:lineRule="auto"/>
        <w:rPr>
          <w:rFonts w:asciiTheme="minorHAnsi" w:hAnsiTheme="minorHAnsi" w:cstheme="minorHAnsi"/>
          <w:b/>
          <w:sz w:val="22"/>
          <w:szCs w:val="22"/>
        </w:rPr>
      </w:pPr>
      <w:r w:rsidRPr="007569D4">
        <w:rPr>
          <w:rFonts w:asciiTheme="minorHAnsi" w:hAnsiTheme="minorHAnsi" w:cstheme="minorHAnsi"/>
          <w:b/>
          <w:sz w:val="22"/>
          <w:szCs w:val="22"/>
        </w:rPr>
        <w:t xml:space="preserve">5. </w:t>
      </w:r>
      <w:proofErr w:type="spellStart"/>
      <w:r w:rsidRPr="007569D4">
        <w:rPr>
          <w:rFonts w:asciiTheme="minorHAnsi" w:hAnsiTheme="minorHAnsi" w:cstheme="minorHAnsi"/>
          <w:b/>
          <w:sz w:val="22"/>
          <w:szCs w:val="22"/>
        </w:rPr>
        <w:t>PiKen</w:t>
      </w:r>
      <w:proofErr w:type="spellEnd"/>
      <w:r w:rsidRPr="007569D4">
        <w:rPr>
          <w:rFonts w:asciiTheme="minorHAnsi" w:hAnsiTheme="minorHAnsi" w:cstheme="minorHAnsi"/>
          <w:b/>
          <w:sz w:val="22"/>
          <w:szCs w:val="22"/>
        </w:rPr>
        <w:t xml:space="preserve"> Digifoorumi</w:t>
      </w:r>
    </w:p>
    <w:p w:rsidR="007569D4" w:rsidRDefault="007569D4" w:rsidP="00634824">
      <w:pPr>
        <w:spacing w:after="0" w:line="240" w:lineRule="auto"/>
        <w:rPr>
          <w:rFonts w:asciiTheme="minorHAnsi" w:hAnsiTheme="minorHAnsi" w:cstheme="minorHAnsi"/>
          <w:sz w:val="22"/>
          <w:szCs w:val="22"/>
        </w:rPr>
      </w:pPr>
    </w:p>
    <w:p w:rsidR="00800A8A" w:rsidRDefault="007569D4" w:rsidP="007569D4">
      <w:pPr>
        <w:spacing w:after="0" w:line="240" w:lineRule="auto"/>
        <w:ind w:left="1304"/>
        <w:rPr>
          <w:rFonts w:asciiTheme="minorHAnsi" w:hAnsiTheme="minorHAnsi" w:cstheme="minorHAnsi"/>
          <w:sz w:val="22"/>
          <w:szCs w:val="22"/>
        </w:rPr>
      </w:pPr>
      <w:r w:rsidRPr="007569D4">
        <w:rPr>
          <w:rFonts w:asciiTheme="minorHAnsi" w:hAnsiTheme="minorHAnsi" w:cstheme="minorHAnsi"/>
          <w:b/>
          <w:sz w:val="22"/>
          <w:szCs w:val="22"/>
        </w:rPr>
        <w:t xml:space="preserve">Sovittiin, että digiasioihin keskittyvä koulutus- ja verkostoitumispäivä </w:t>
      </w:r>
      <w:proofErr w:type="spellStart"/>
      <w:r w:rsidRPr="007569D4">
        <w:rPr>
          <w:rFonts w:asciiTheme="minorHAnsi" w:hAnsiTheme="minorHAnsi" w:cstheme="minorHAnsi"/>
          <w:b/>
          <w:sz w:val="22"/>
          <w:szCs w:val="22"/>
        </w:rPr>
        <w:t>PiKen</w:t>
      </w:r>
      <w:proofErr w:type="spellEnd"/>
      <w:r w:rsidRPr="007569D4">
        <w:rPr>
          <w:rFonts w:asciiTheme="minorHAnsi" w:hAnsiTheme="minorHAnsi" w:cstheme="minorHAnsi"/>
          <w:b/>
          <w:sz w:val="22"/>
          <w:szCs w:val="22"/>
        </w:rPr>
        <w:t xml:space="preserve"> Digifoorumi järjestetään perjantaina 25.10. Jyväskylässä.</w:t>
      </w:r>
      <w:r>
        <w:rPr>
          <w:rFonts w:asciiTheme="minorHAnsi" w:hAnsiTheme="minorHAnsi" w:cstheme="minorHAnsi"/>
          <w:sz w:val="22"/>
          <w:szCs w:val="22"/>
        </w:rPr>
        <w:t xml:space="preserve"> Ohjelman työstämistä aloitetaan seuraavassa kokouksessa.</w:t>
      </w:r>
    </w:p>
    <w:p w:rsidR="007569D4" w:rsidRDefault="007569D4" w:rsidP="007569D4">
      <w:pPr>
        <w:spacing w:after="0" w:line="240" w:lineRule="auto"/>
        <w:rPr>
          <w:rFonts w:asciiTheme="minorHAnsi" w:hAnsiTheme="minorHAnsi" w:cstheme="minorHAnsi"/>
          <w:sz w:val="22"/>
          <w:szCs w:val="22"/>
        </w:rPr>
      </w:pPr>
    </w:p>
    <w:p w:rsidR="007569D4" w:rsidRPr="007569D4" w:rsidRDefault="007569D4" w:rsidP="007569D4">
      <w:pPr>
        <w:spacing w:after="0" w:line="240" w:lineRule="auto"/>
        <w:rPr>
          <w:rFonts w:asciiTheme="minorHAnsi" w:hAnsiTheme="minorHAnsi" w:cstheme="minorHAnsi"/>
          <w:b/>
          <w:sz w:val="22"/>
          <w:szCs w:val="22"/>
        </w:rPr>
      </w:pPr>
      <w:r w:rsidRPr="007569D4">
        <w:rPr>
          <w:rFonts w:asciiTheme="minorHAnsi" w:hAnsiTheme="minorHAnsi" w:cstheme="minorHAnsi"/>
          <w:b/>
          <w:sz w:val="22"/>
          <w:szCs w:val="22"/>
        </w:rPr>
        <w:t>6. Seuraava kokous</w:t>
      </w:r>
    </w:p>
    <w:p w:rsidR="007569D4" w:rsidRDefault="007569D4" w:rsidP="007569D4">
      <w:pPr>
        <w:spacing w:after="0" w:line="240" w:lineRule="auto"/>
        <w:rPr>
          <w:rFonts w:asciiTheme="minorHAnsi" w:hAnsiTheme="minorHAnsi" w:cstheme="minorHAnsi"/>
          <w:sz w:val="22"/>
          <w:szCs w:val="22"/>
        </w:rPr>
      </w:pPr>
    </w:p>
    <w:p w:rsidR="007569D4" w:rsidRPr="007D5D7C" w:rsidRDefault="007569D4" w:rsidP="007569D4">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Seuraava kokous järjestetään Skype-kokouksena ma 13.5. klo 9 - 11. Jarkko laittaa kutsua tulemaan. Elokuussa kokoustetaan Jyväskylässä.</w:t>
      </w:r>
    </w:p>
    <w:sectPr w:rsidR="007569D4" w:rsidRPr="007D5D7C"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51" w:rsidRDefault="00615251" w:rsidP="00C92B97">
      <w:pPr>
        <w:spacing w:after="0" w:line="240" w:lineRule="auto"/>
      </w:pPr>
      <w:r>
        <w:separator/>
      </w:r>
    </w:p>
  </w:endnote>
  <w:endnote w:type="continuationSeparator" w:id="0">
    <w:p w:rsidR="00615251" w:rsidRDefault="0061525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51" w:rsidRDefault="00615251" w:rsidP="00C92B97">
      <w:pPr>
        <w:spacing w:after="0" w:line="240" w:lineRule="auto"/>
      </w:pPr>
      <w:r>
        <w:separator/>
      </w:r>
    </w:p>
  </w:footnote>
  <w:footnote w:type="continuationSeparator" w:id="0">
    <w:p w:rsidR="00615251" w:rsidRDefault="0061525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51"/>
    <w:rsid w:val="00015155"/>
    <w:rsid w:val="00100837"/>
    <w:rsid w:val="00177211"/>
    <w:rsid w:val="001B6F80"/>
    <w:rsid w:val="00342356"/>
    <w:rsid w:val="00437A3C"/>
    <w:rsid w:val="005713A9"/>
    <w:rsid w:val="005C06A8"/>
    <w:rsid w:val="00615251"/>
    <w:rsid w:val="00626C3A"/>
    <w:rsid w:val="00634824"/>
    <w:rsid w:val="007164DA"/>
    <w:rsid w:val="00747117"/>
    <w:rsid w:val="007569D4"/>
    <w:rsid w:val="0078579B"/>
    <w:rsid w:val="007D5D7C"/>
    <w:rsid w:val="00800A8A"/>
    <w:rsid w:val="00942A24"/>
    <w:rsid w:val="009445BB"/>
    <w:rsid w:val="009B0473"/>
    <w:rsid w:val="009F5EF7"/>
    <w:rsid w:val="00AB5ADD"/>
    <w:rsid w:val="00B42211"/>
    <w:rsid w:val="00C365C0"/>
    <w:rsid w:val="00C51C85"/>
    <w:rsid w:val="00C92B97"/>
    <w:rsid w:val="00D37C80"/>
    <w:rsid w:val="00D76F2E"/>
    <w:rsid w:val="00DC7B7D"/>
    <w:rsid w:val="00EA003D"/>
    <w:rsid w:val="00EF2C43"/>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42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800A8A"/>
    <w:pPr>
      <w:ind w:left="720"/>
      <w:contextualSpacing/>
    </w:pPr>
  </w:style>
  <w:style w:type="character" w:styleId="Hyperlinkki">
    <w:name w:val="Hyperlink"/>
    <w:basedOn w:val="Kappaleenoletusfontti"/>
    <w:uiPriority w:val="99"/>
    <w:unhideWhenUsed/>
    <w:rsid w:val="0094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1528">
      <w:bodyDiv w:val="1"/>
      <w:marLeft w:val="0"/>
      <w:marRight w:val="0"/>
      <w:marTop w:val="0"/>
      <w:marBottom w:val="0"/>
      <w:divBdr>
        <w:top w:val="none" w:sz="0" w:space="0" w:color="auto"/>
        <w:left w:val="none" w:sz="0" w:space="0" w:color="auto"/>
        <w:bottom w:val="none" w:sz="0" w:space="0" w:color="auto"/>
        <w:right w:val="none" w:sz="0" w:space="0" w:color="auto"/>
      </w:divBdr>
    </w:div>
    <w:div w:id="16097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ikeextra.wordpress.com/hankkeet/dig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ABF9-9096-433A-8805-BA8892DE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6741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2019-04-03T06:28:00Z</dcterms:created>
  <dcterms:modified xsi:type="dcterms:W3CDTF">2019-04-08T07:02:00Z</dcterms:modified>
</cp:coreProperties>
</file>