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C5" w:rsidRPr="00335ACE" w:rsidRDefault="00556CC5" w:rsidP="005854E1">
      <w:pPr>
        <w:pStyle w:val="Leiptekstin1rivinsisennys"/>
        <w:rPr>
          <w:rFonts w:ascii="Arial" w:eastAsiaTheme="majorEastAsia" w:hAnsi="Arial" w:cs="Arial"/>
          <w:b/>
          <w:spacing w:val="-10"/>
          <w:kern w:val="28"/>
        </w:rPr>
      </w:pPr>
      <w:r w:rsidRPr="00335ACE">
        <w:rPr>
          <w:rFonts w:ascii="Arial" w:eastAsiaTheme="majorEastAsia" w:hAnsi="Arial" w:cs="Arial"/>
          <w:b/>
          <w:spacing w:val="-10"/>
          <w:kern w:val="28"/>
        </w:rPr>
        <w:t>Kehittäm</w:t>
      </w:r>
      <w:r w:rsidR="009A39D8" w:rsidRPr="00335ACE">
        <w:rPr>
          <w:rFonts w:ascii="Arial" w:eastAsiaTheme="majorEastAsia" w:hAnsi="Arial" w:cs="Arial"/>
          <w:b/>
          <w:spacing w:val="-10"/>
          <w:kern w:val="28"/>
        </w:rPr>
        <w:t>is</w:t>
      </w:r>
      <w:r w:rsidR="00F305A6" w:rsidRPr="00335ACE">
        <w:rPr>
          <w:rFonts w:ascii="Arial" w:eastAsiaTheme="majorEastAsia" w:hAnsi="Arial" w:cs="Arial"/>
          <w:b/>
          <w:spacing w:val="-10"/>
          <w:kern w:val="28"/>
        </w:rPr>
        <w:t>kirjaston ohjausryhmän kokouksen muistio</w:t>
      </w:r>
    </w:p>
    <w:p w:rsidR="00203DF1" w:rsidRPr="00335ACE" w:rsidRDefault="00203DF1" w:rsidP="005854E1">
      <w:pPr>
        <w:pStyle w:val="Leiptekstin1rivinsisennys"/>
        <w:rPr>
          <w:rFonts w:ascii="Arial" w:hAnsi="Arial" w:cs="Arial"/>
        </w:rPr>
      </w:pPr>
      <w:r w:rsidRPr="00335ACE">
        <w:rPr>
          <w:rFonts w:ascii="Arial" w:hAnsi="Arial" w:cs="Arial"/>
          <w:b/>
        </w:rPr>
        <w:t>Aika</w:t>
      </w:r>
      <w:r w:rsidRPr="00335ACE">
        <w:rPr>
          <w:rFonts w:ascii="Arial" w:hAnsi="Arial" w:cs="Arial"/>
        </w:rPr>
        <w:tab/>
      </w:r>
      <w:r w:rsidR="00696A60" w:rsidRPr="00335ACE">
        <w:rPr>
          <w:rFonts w:ascii="Arial" w:hAnsi="Arial" w:cs="Arial"/>
        </w:rPr>
        <w:t xml:space="preserve">4.12.2018 </w:t>
      </w:r>
      <w:r w:rsidR="00F305A6" w:rsidRPr="00335ACE">
        <w:rPr>
          <w:rFonts w:ascii="Arial" w:hAnsi="Arial" w:cs="Arial"/>
        </w:rPr>
        <w:t>klo 12 - 14.30</w:t>
      </w:r>
    </w:p>
    <w:p w:rsidR="00203DF1" w:rsidRPr="00335ACE" w:rsidRDefault="00203DF1" w:rsidP="005854E1">
      <w:pPr>
        <w:pStyle w:val="Leiptekstin1rivinsisennys"/>
        <w:rPr>
          <w:rFonts w:ascii="Arial" w:hAnsi="Arial" w:cs="Arial"/>
        </w:rPr>
      </w:pPr>
      <w:r w:rsidRPr="00335ACE">
        <w:rPr>
          <w:rFonts w:ascii="Arial" w:hAnsi="Arial" w:cs="Arial"/>
          <w:b/>
        </w:rPr>
        <w:t>Paikka</w:t>
      </w:r>
      <w:r w:rsidRPr="00335ACE">
        <w:rPr>
          <w:rFonts w:ascii="Arial" w:hAnsi="Arial" w:cs="Arial"/>
        </w:rPr>
        <w:tab/>
      </w:r>
      <w:r w:rsidR="000D4373" w:rsidRPr="00335ACE">
        <w:rPr>
          <w:rFonts w:ascii="Arial" w:hAnsi="Arial" w:cs="Arial"/>
        </w:rPr>
        <w:t>N</w:t>
      </w:r>
      <w:r w:rsidR="00696A60" w:rsidRPr="00335ACE">
        <w:rPr>
          <w:rFonts w:ascii="Arial" w:hAnsi="Arial" w:cs="Arial"/>
        </w:rPr>
        <w:t xml:space="preserve">euvotteluhuone </w:t>
      </w:r>
      <w:proofErr w:type="spellStart"/>
      <w:r w:rsidR="00696A60" w:rsidRPr="00335ACE">
        <w:rPr>
          <w:rFonts w:ascii="Arial" w:hAnsi="Arial" w:cs="Arial"/>
        </w:rPr>
        <w:t>Tirlittan</w:t>
      </w:r>
      <w:proofErr w:type="spellEnd"/>
      <w:r w:rsidR="00696A60" w:rsidRPr="00335ACE">
        <w:rPr>
          <w:rFonts w:ascii="Arial" w:hAnsi="Arial" w:cs="Arial"/>
        </w:rPr>
        <w:t>, Pääkirjasto Metso</w:t>
      </w:r>
    </w:p>
    <w:p w:rsidR="00556CC5" w:rsidRPr="00335ACE" w:rsidRDefault="00426AE0" w:rsidP="00556CC5">
      <w:pPr>
        <w:pStyle w:val="Leiptekstin1rivinsisennys"/>
        <w:spacing w:after="0"/>
        <w:rPr>
          <w:rFonts w:ascii="Arial" w:hAnsi="Arial" w:cs="Arial"/>
        </w:rPr>
      </w:pPr>
      <w:r w:rsidRPr="00335ACE">
        <w:rPr>
          <w:rFonts w:ascii="Arial" w:hAnsi="Arial" w:cs="Arial"/>
          <w:b/>
        </w:rPr>
        <w:t>Osallistujat</w:t>
      </w:r>
      <w:r w:rsidR="00556CC5" w:rsidRPr="00335ACE">
        <w:rPr>
          <w:rFonts w:ascii="Arial" w:hAnsi="Arial" w:cs="Arial"/>
        </w:rPr>
        <w:tab/>
        <w:t>Hyökki, Salla</w:t>
      </w:r>
    </w:p>
    <w:p w:rsidR="00556CC5" w:rsidRPr="00335ACE" w:rsidRDefault="00556CC5" w:rsidP="00384D48">
      <w:pPr>
        <w:pStyle w:val="Leiptekstin1rivinsisennys"/>
        <w:spacing w:after="0"/>
        <w:ind w:firstLine="0"/>
        <w:rPr>
          <w:rFonts w:ascii="Arial" w:hAnsi="Arial" w:cs="Arial"/>
        </w:rPr>
      </w:pPr>
      <w:r w:rsidRPr="00335ACE">
        <w:rPr>
          <w:rFonts w:ascii="Arial" w:hAnsi="Arial" w:cs="Arial"/>
        </w:rPr>
        <w:t>Laitinen-Kuisma, Seija</w:t>
      </w:r>
    </w:p>
    <w:p w:rsidR="00ED4235" w:rsidRPr="00335ACE" w:rsidRDefault="00556CC5" w:rsidP="00556CC5">
      <w:pPr>
        <w:pStyle w:val="Leiptekstin1rivinsisennys"/>
        <w:spacing w:after="0"/>
        <w:ind w:firstLine="0"/>
        <w:rPr>
          <w:rFonts w:ascii="Arial" w:hAnsi="Arial" w:cs="Arial"/>
        </w:rPr>
      </w:pPr>
      <w:r w:rsidRPr="00335ACE">
        <w:rPr>
          <w:rFonts w:ascii="Arial" w:hAnsi="Arial" w:cs="Arial"/>
        </w:rPr>
        <w:t>Lindberg, Pirkko</w:t>
      </w:r>
    </w:p>
    <w:p w:rsidR="00556CC5" w:rsidRPr="00335ACE" w:rsidRDefault="00556CC5" w:rsidP="00556CC5">
      <w:pPr>
        <w:pStyle w:val="Leiptekstin1rivinsisennys"/>
        <w:spacing w:after="0"/>
        <w:rPr>
          <w:rFonts w:ascii="Arial" w:hAnsi="Arial" w:cs="Arial"/>
        </w:rPr>
      </w:pPr>
      <w:r w:rsidRPr="00335ACE">
        <w:rPr>
          <w:rFonts w:ascii="Arial" w:hAnsi="Arial" w:cs="Arial"/>
        </w:rPr>
        <w:tab/>
        <w:t>Martikainen, Hanna</w:t>
      </w:r>
    </w:p>
    <w:p w:rsidR="00696A60" w:rsidRPr="00335ACE" w:rsidRDefault="00696A60" w:rsidP="00556CC5">
      <w:pPr>
        <w:pStyle w:val="Leiptekstin1rivinsisennys"/>
        <w:spacing w:after="0"/>
        <w:rPr>
          <w:rFonts w:ascii="Arial" w:hAnsi="Arial" w:cs="Arial"/>
        </w:rPr>
      </w:pPr>
      <w:r w:rsidRPr="00335ACE">
        <w:rPr>
          <w:rFonts w:ascii="Arial" w:hAnsi="Arial" w:cs="Arial"/>
        </w:rPr>
        <w:tab/>
        <w:t>Mustikkamäki, Mika</w:t>
      </w:r>
    </w:p>
    <w:p w:rsidR="00556CC5" w:rsidRPr="00335ACE" w:rsidRDefault="00556CC5" w:rsidP="00556CC5">
      <w:pPr>
        <w:pStyle w:val="Leiptekstin1rivinsisennys"/>
        <w:spacing w:after="0"/>
        <w:rPr>
          <w:rFonts w:ascii="Arial" w:hAnsi="Arial" w:cs="Arial"/>
        </w:rPr>
      </w:pPr>
      <w:r w:rsidRPr="00335ACE">
        <w:rPr>
          <w:rFonts w:ascii="Arial" w:hAnsi="Arial" w:cs="Arial"/>
        </w:rPr>
        <w:tab/>
        <w:t>Rikkilä, Jarkko</w:t>
      </w:r>
    </w:p>
    <w:p w:rsidR="00696A60" w:rsidRPr="00335ACE" w:rsidRDefault="00696A60" w:rsidP="00696A60">
      <w:pPr>
        <w:pStyle w:val="Eivli"/>
        <w:rPr>
          <w:rFonts w:ascii="Arial" w:hAnsi="Arial" w:cs="Arial"/>
          <w:sz w:val="22"/>
        </w:rPr>
      </w:pPr>
    </w:p>
    <w:p w:rsidR="00814E2B" w:rsidRPr="00335ACE" w:rsidRDefault="00F67F31" w:rsidP="00696A60">
      <w:pPr>
        <w:pStyle w:val="Eivli"/>
        <w:rPr>
          <w:rFonts w:ascii="Arial" w:hAnsi="Arial" w:cs="Arial"/>
          <w:b/>
          <w:sz w:val="22"/>
        </w:rPr>
      </w:pPr>
      <w:r w:rsidRPr="00335ACE">
        <w:rPr>
          <w:rFonts w:ascii="Arial" w:hAnsi="Arial" w:cs="Arial"/>
          <w:b/>
          <w:sz w:val="22"/>
        </w:rPr>
        <w:t xml:space="preserve">1. </w:t>
      </w:r>
      <w:r w:rsidR="00814E2B" w:rsidRPr="00335ACE">
        <w:rPr>
          <w:rFonts w:ascii="Arial" w:hAnsi="Arial" w:cs="Arial"/>
          <w:b/>
          <w:sz w:val="22"/>
        </w:rPr>
        <w:t>Vuoden 2018 toiminnan arviointia</w:t>
      </w:r>
    </w:p>
    <w:p w:rsidR="00814E2B" w:rsidRPr="00335ACE" w:rsidRDefault="00814E2B" w:rsidP="00696A60">
      <w:pPr>
        <w:pStyle w:val="Eivli"/>
        <w:rPr>
          <w:rFonts w:ascii="Arial" w:hAnsi="Arial" w:cs="Arial"/>
          <w:sz w:val="22"/>
        </w:rPr>
      </w:pPr>
    </w:p>
    <w:p w:rsidR="00814E2B" w:rsidRPr="00335ACE" w:rsidRDefault="00814E2B" w:rsidP="00814E2B">
      <w:pPr>
        <w:pStyle w:val="Eivli"/>
        <w:ind w:left="1304"/>
        <w:rPr>
          <w:rFonts w:ascii="Arial" w:hAnsi="Arial" w:cs="Arial"/>
          <w:sz w:val="22"/>
        </w:rPr>
      </w:pPr>
      <w:r w:rsidRPr="00335ACE">
        <w:rPr>
          <w:rFonts w:ascii="Arial" w:hAnsi="Arial" w:cs="Arial"/>
          <w:sz w:val="22"/>
        </w:rPr>
        <w:t>Keskusteltiin kehittämiskirjastotoiminnan ensimmäisestä vuodesta. Miten toiminta on lähtenyt liikkeelle? Miten kirjastolaiset ovat osallistuneet koulutuksiin? Missä on onnistuttu? Missä on parantamisen varaa? Mitä toimintaan on sisältynyt? Mitä olemme oppineet?</w:t>
      </w:r>
    </w:p>
    <w:p w:rsidR="00814E2B" w:rsidRPr="00335ACE" w:rsidRDefault="00814E2B" w:rsidP="00814E2B">
      <w:pPr>
        <w:pStyle w:val="Eivli"/>
        <w:ind w:left="1304"/>
        <w:rPr>
          <w:rFonts w:ascii="Arial" w:hAnsi="Arial" w:cs="Arial"/>
          <w:sz w:val="22"/>
        </w:rPr>
      </w:pPr>
    </w:p>
    <w:p w:rsidR="00814E2B" w:rsidRPr="00335ACE" w:rsidRDefault="00814E2B" w:rsidP="00814E2B">
      <w:pPr>
        <w:pStyle w:val="Eivli"/>
        <w:ind w:left="1304"/>
        <w:rPr>
          <w:rFonts w:ascii="Arial" w:hAnsi="Arial" w:cs="Arial"/>
          <w:sz w:val="22"/>
        </w:rPr>
      </w:pPr>
      <w:r w:rsidRPr="00335ACE">
        <w:rPr>
          <w:rFonts w:ascii="Arial" w:hAnsi="Arial" w:cs="Arial"/>
          <w:sz w:val="22"/>
        </w:rPr>
        <w:t xml:space="preserve">Yleisesti ottaen ollaan sitä mieltä, että toiminta on lähtenyt sopivan aktiivisesti liikkeelle. Osaamisen kehittämisessä on panostettu monikanavaisuuteen eli on järjestetty </w:t>
      </w:r>
      <w:r w:rsidRPr="00335ACE">
        <w:rPr>
          <w:rFonts w:ascii="Arial" w:hAnsi="Arial" w:cs="Arial"/>
          <w:b/>
          <w:sz w:val="22"/>
        </w:rPr>
        <w:t xml:space="preserve">koulutuksia, </w:t>
      </w:r>
      <w:proofErr w:type="spellStart"/>
      <w:r w:rsidR="00375C42" w:rsidRPr="00335ACE">
        <w:rPr>
          <w:rFonts w:ascii="Arial" w:hAnsi="Arial" w:cs="Arial"/>
          <w:b/>
          <w:sz w:val="22"/>
        </w:rPr>
        <w:t>lanu</w:t>
      </w:r>
      <w:proofErr w:type="spellEnd"/>
      <w:r w:rsidR="00375C42" w:rsidRPr="00335ACE">
        <w:rPr>
          <w:rFonts w:ascii="Arial" w:hAnsi="Arial" w:cs="Arial"/>
          <w:b/>
          <w:sz w:val="22"/>
        </w:rPr>
        <w:t xml:space="preserve">-foorumeita, </w:t>
      </w:r>
      <w:r w:rsidRPr="00335ACE">
        <w:rPr>
          <w:rFonts w:ascii="Arial" w:hAnsi="Arial" w:cs="Arial"/>
          <w:b/>
          <w:sz w:val="22"/>
        </w:rPr>
        <w:t xml:space="preserve">kehittämiskirjastopäiviä, työpajoja, </w:t>
      </w:r>
      <w:proofErr w:type="spellStart"/>
      <w:r w:rsidRPr="00335ACE">
        <w:rPr>
          <w:rFonts w:ascii="Arial" w:hAnsi="Arial" w:cs="Arial"/>
          <w:b/>
          <w:sz w:val="22"/>
        </w:rPr>
        <w:t>webinaareja</w:t>
      </w:r>
      <w:proofErr w:type="spellEnd"/>
      <w:r w:rsidRPr="00335ACE">
        <w:rPr>
          <w:rFonts w:ascii="Arial" w:hAnsi="Arial" w:cs="Arial"/>
          <w:b/>
          <w:sz w:val="22"/>
        </w:rPr>
        <w:t xml:space="preserve">, </w:t>
      </w:r>
      <w:proofErr w:type="spellStart"/>
      <w:r w:rsidRPr="00335ACE">
        <w:rPr>
          <w:rFonts w:ascii="Arial" w:hAnsi="Arial" w:cs="Arial"/>
          <w:b/>
          <w:sz w:val="22"/>
        </w:rPr>
        <w:t>podcasteja</w:t>
      </w:r>
      <w:proofErr w:type="spellEnd"/>
      <w:r w:rsidRPr="00335ACE">
        <w:rPr>
          <w:rFonts w:ascii="Arial" w:hAnsi="Arial" w:cs="Arial"/>
          <w:b/>
          <w:sz w:val="22"/>
        </w:rPr>
        <w:t xml:space="preserve"> sekä tallennettu ja lähetetty etänä oppimistilaisuuksia</w:t>
      </w:r>
      <w:r w:rsidRPr="00335ACE">
        <w:rPr>
          <w:rFonts w:ascii="Arial" w:hAnsi="Arial" w:cs="Arial"/>
          <w:sz w:val="22"/>
        </w:rPr>
        <w:t xml:space="preserve">. Asiakaspalveluhankkeen osalta työskentelytapana on ollut kouluttajan </w:t>
      </w:r>
      <w:proofErr w:type="spellStart"/>
      <w:r w:rsidRPr="00335ACE">
        <w:rPr>
          <w:rFonts w:ascii="Arial" w:hAnsi="Arial" w:cs="Arial"/>
          <w:sz w:val="22"/>
        </w:rPr>
        <w:t>fasilitoimat</w:t>
      </w:r>
      <w:proofErr w:type="spellEnd"/>
      <w:r w:rsidRPr="00335ACE">
        <w:rPr>
          <w:rFonts w:ascii="Arial" w:hAnsi="Arial" w:cs="Arial"/>
          <w:sz w:val="22"/>
        </w:rPr>
        <w:t xml:space="preserve"> kokonaisuudet, joissa on lähdetty ihmisten, osaamisen ja vuorovaikutuksen kautta.</w:t>
      </w:r>
    </w:p>
    <w:p w:rsidR="00814E2B" w:rsidRPr="00335ACE" w:rsidRDefault="00814E2B" w:rsidP="00814E2B">
      <w:pPr>
        <w:pStyle w:val="Eivli"/>
        <w:ind w:left="1304"/>
        <w:rPr>
          <w:rFonts w:ascii="Arial" w:hAnsi="Arial" w:cs="Arial"/>
          <w:sz w:val="22"/>
        </w:rPr>
      </w:pPr>
    </w:p>
    <w:p w:rsidR="00814E2B" w:rsidRPr="00335ACE" w:rsidRDefault="00814E2B" w:rsidP="00814E2B">
      <w:pPr>
        <w:pStyle w:val="Eivli"/>
        <w:ind w:left="1304"/>
        <w:rPr>
          <w:rFonts w:ascii="Arial" w:hAnsi="Arial" w:cs="Arial"/>
          <w:sz w:val="22"/>
        </w:rPr>
      </w:pPr>
      <w:r w:rsidRPr="00335ACE">
        <w:rPr>
          <w:rFonts w:ascii="Arial" w:hAnsi="Arial" w:cs="Arial"/>
          <w:sz w:val="22"/>
        </w:rPr>
        <w:t xml:space="preserve">Parantamista on edelleen </w:t>
      </w:r>
      <w:proofErr w:type="spellStart"/>
      <w:r w:rsidRPr="00335ACE">
        <w:rPr>
          <w:rFonts w:ascii="Arial" w:hAnsi="Arial" w:cs="Arial"/>
          <w:sz w:val="22"/>
        </w:rPr>
        <w:t>PiKen</w:t>
      </w:r>
      <w:proofErr w:type="spellEnd"/>
      <w:r w:rsidRPr="00335ACE">
        <w:rPr>
          <w:rFonts w:ascii="Arial" w:hAnsi="Arial" w:cs="Arial"/>
          <w:sz w:val="22"/>
        </w:rPr>
        <w:t xml:space="preserve"> tiedotuskanavien löydettävyydessä.</w:t>
      </w:r>
      <w:r w:rsidR="00375C42" w:rsidRPr="00335ACE">
        <w:rPr>
          <w:rFonts w:ascii="Arial" w:hAnsi="Arial" w:cs="Arial"/>
          <w:sz w:val="22"/>
        </w:rPr>
        <w:t xml:space="preserve"> Asian korjaaminen edellyttää osin aikaa, mutta myös lisää markkinointia. Kanavat ja viestintävälineet on käyty läpi jokaisella kirjastovierailulla ja vuoden lähestyessä loppua on huomattu, että välineet kyllä alkavat olla tiedossa. Osa kirjastoja on esimerkillisesti myös tulostanut kanavista kertovaa </w:t>
      </w:r>
      <w:proofErr w:type="spellStart"/>
      <w:r w:rsidR="00375C42" w:rsidRPr="00335ACE">
        <w:rPr>
          <w:rFonts w:ascii="Arial" w:hAnsi="Arial" w:cs="Arial"/>
          <w:sz w:val="22"/>
        </w:rPr>
        <w:t>flaijeria</w:t>
      </w:r>
      <w:proofErr w:type="spellEnd"/>
      <w:r w:rsidR="00375C42" w:rsidRPr="00335ACE">
        <w:rPr>
          <w:rFonts w:ascii="Arial" w:hAnsi="Arial" w:cs="Arial"/>
          <w:sz w:val="22"/>
        </w:rPr>
        <w:t xml:space="preserve"> esimerkiksi oman työhuoneen seinälle.</w:t>
      </w:r>
    </w:p>
    <w:p w:rsidR="00375C42" w:rsidRPr="00335ACE" w:rsidRDefault="00375C42" w:rsidP="00814E2B">
      <w:pPr>
        <w:pStyle w:val="Eivli"/>
        <w:ind w:left="1304"/>
        <w:rPr>
          <w:rFonts w:ascii="Arial" w:hAnsi="Arial" w:cs="Arial"/>
          <w:sz w:val="22"/>
        </w:rPr>
      </w:pPr>
    </w:p>
    <w:p w:rsidR="00375C42" w:rsidRPr="00335ACE" w:rsidRDefault="00375C42" w:rsidP="00814E2B">
      <w:pPr>
        <w:pStyle w:val="Eivli"/>
        <w:ind w:left="1304"/>
        <w:rPr>
          <w:rFonts w:ascii="Arial" w:hAnsi="Arial" w:cs="Arial"/>
          <w:sz w:val="22"/>
        </w:rPr>
      </w:pPr>
      <w:r w:rsidRPr="00335ACE">
        <w:rPr>
          <w:rFonts w:ascii="Arial" w:hAnsi="Arial" w:cs="Arial"/>
          <w:sz w:val="22"/>
        </w:rPr>
        <w:t xml:space="preserve">Koulutusten ja järjestettyjen tilaisuuksien määrä on herättänyt keskustelua. Tähän syynä </w:t>
      </w:r>
      <w:r w:rsidR="00A04614" w:rsidRPr="00335ACE">
        <w:rPr>
          <w:rFonts w:ascii="Arial" w:hAnsi="Arial" w:cs="Arial"/>
          <w:sz w:val="22"/>
        </w:rPr>
        <w:t>voi olla yleinen tilanne resurs</w:t>
      </w:r>
      <w:r w:rsidRPr="00335ACE">
        <w:rPr>
          <w:rFonts w:ascii="Arial" w:hAnsi="Arial" w:cs="Arial"/>
          <w:sz w:val="22"/>
        </w:rPr>
        <w:t>oinnissa sekä tunne määrän paljoudesta. Kehittämiskirjaston ohjausryhmän näkökulmasta pidetään kuitenkin tärkeänä, että koulutuksia nyt järjestetään ja niitä on monipuolisesti. Koulutustarjonnasta voi edelleenkin valita yksikölleen sopivia kokonaisuuksia. Koulutuspalautteita on kerätty jokaisesta koko päivän koulutuksesta ZEF-kyselyllä ja sieltä nousevien teemojen arviointi on tarkoitus tehdä vuoden 2019 alussa.</w:t>
      </w:r>
    </w:p>
    <w:p w:rsidR="00814E2B" w:rsidRPr="00335ACE" w:rsidRDefault="00814E2B" w:rsidP="00814E2B">
      <w:pPr>
        <w:pStyle w:val="Eivli"/>
        <w:ind w:left="1304"/>
        <w:rPr>
          <w:rFonts w:ascii="Arial" w:hAnsi="Arial" w:cs="Arial"/>
          <w:sz w:val="22"/>
        </w:rPr>
      </w:pPr>
    </w:p>
    <w:p w:rsidR="00814E2B" w:rsidRPr="00335ACE" w:rsidRDefault="00375C42" w:rsidP="00375C42">
      <w:pPr>
        <w:pStyle w:val="Eivli"/>
        <w:ind w:left="1304"/>
        <w:rPr>
          <w:rFonts w:ascii="Arial" w:hAnsi="Arial" w:cs="Arial"/>
          <w:sz w:val="22"/>
        </w:rPr>
      </w:pPr>
      <w:r w:rsidRPr="00335ACE">
        <w:rPr>
          <w:rFonts w:ascii="Arial" w:hAnsi="Arial" w:cs="Arial"/>
          <w:sz w:val="22"/>
        </w:rPr>
        <w:t>Nopeasti analysoiden k</w:t>
      </w:r>
      <w:r w:rsidR="00814E2B" w:rsidRPr="00335ACE">
        <w:rPr>
          <w:rFonts w:ascii="Arial" w:hAnsi="Arial" w:cs="Arial"/>
          <w:sz w:val="22"/>
        </w:rPr>
        <w:t>ou</w:t>
      </w:r>
      <w:r w:rsidRPr="00335ACE">
        <w:rPr>
          <w:rFonts w:ascii="Arial" w:hAnsi="Arial" w:cs="Arial"/>
          <w:sz w:val="22"/>
        </w:rPr>
        <w:t>lutusten sisällöistä ovat eniten keränneet osallistujia</w:t>
      </w:r>
      <w:r w:rsidR="00A04614" w:rsidRPr="00335ACE">
        <w:rPr>
          <w:rFonts w:ascii="Arial" w:hAnsi="Arial" w:cs="Arial"/>
          <w:sz w:val="22"/>
        </w:rPr>
        <w:t xml:space="preserve"> tänä vuonna Emmi Nuorgamin sosiaaliseen mediaan liittyvät </w:t>
      </w:r>
      <w:r w:rsidRPr="00335ACE">
        <w:rPr>
          <w:rFonts w:ascii="Arial" w:hAnsi="Arial" w:cs="Arial"/>
          <w:sz w:val="22"/>
        </w:rPr>
        <w:t xml:space="preserve">koulutukset syksyllä, Kirja vieköön! -kirjallisuusesittelyt sekä asiakaspalveluhankkeen inspiraatiopäivät sekä yhteiset </w:t>
      </w:r>
      <w:proofErr w:type="spellStart"/>
      <w:r w:rsidRPr="00335ACE">
        <w:rPr>
          <w:rFonts w:ascii="Arial" w:hAnsi="Arial" w:cs="Arial"/>
          <w:sz w:val="22"/>
        </w:rPr>
        <w:t>PiKe</w:t>
      </w:r>
      <w:proofErr w:type="spellEnd"/>
      <w:r w:rsidRPr="00335ACE">
        <w:rPr>
          <w:rFonts w:ascii="Arial" w:hAnsi="Arial" w:cs="Arial"/>
          <w:sz w:val="22"/>
        </w:rPr>
        <w:t>-kehittämiskirjastopäivät. Näitä konsepteja tullaan jatkamaan hieman eri tavalla fokusoiden myös ensi vuonna.</w:t>
      </w:r>
    </w:p>
    <w:p w:rsidR="00375C42" w:rsidRPr="00335ACE" w:rsidRDefault="00375C42" w:rsidP="00375C42">
      <w:pPr>
        <w:pStyle w:val="Eivli"/>
        <w:rPr>
          <w:rFonts w:ascii="Arial" w:hAnsi="Arial" w:cs="Arial"/>
          <w:sz w:val="22"/>
        </w:rPr>
      </w:pPr>
    </w:p>
    <w:p w:rsidR="00375C42" w:rsidRPr="00335ACE" w:rsidRDefault="00F67F31" w:rsidP="00375C42">
      <w:pPr>
        <w:pStyle w:val="Eivli"/>
        <w:rPr>
          <w:rFonts w:ascii="Arial" w:hAnsi="Arial" w:cs="Arial"/>
          <w:b/>
          <w:sz w:val="22"/>
        </w:rPr>
      </w:pPr>
      <w:r w:rsidRPr="00335ACE">
        <w:rPr>
          <w:rFonts w:ascii="Arial" w:hAnsi="Arial" w:cs="Arial"/>
          <w:b/>
          <w:sz w:val="22"/>
        </w:rPr>
        <w:t xml:space="preserve">2. Asiakaspalvelu </w:t>
      </w:r>
      <w:proofErr w:type="spellStart"/>
      <w:r w:rsidRPr="00335ACE">
        <w:rPr>
          <w:rFonts w:ascii="Arial" w:hAnsi="Arial" w:cs="Arial"/>
          <w:b/>
          <w:sz w:val="22"/>
        </w:rPr>
        <w:t>PiKe</w:t>
      </w:r>
      <w:proofErr w:type="spellEnd"/>
      <w:r w:rsidRPr="00335ACE">
        <w:rPr>
          <w:rFonts w:ascii="Arial" w:hAnsi="Arial" w:cs="Arial"/>
          <w:b/>
          <w:sz w:val="22"/>
        </w:rPr>
        <w:t>-kirjastoissa - Uusin askelin kohtaamisiin</w:t>
      </w:r>
    </w:p>
    <w:p w:rsidR="00F67F31" w:rsidRPr="00335ACE" w:rsidRDefault="00F67F31" w:rsidP="00375C42">
      <w:pPr>
        <w:pStyle w:val="Eivli"/>
        <w:rPr>
          <w:rFonts w:ascii="Arial" w:hAnsi="Arial" w:cs="Arial"/>
          <w:sz w:val="22"/>
        </w:rPr>
      </w:pPr>
    </w:p>
    <w:p w:rsidR="002D2609" w:rsidRPr="00335ACE" w:rsidRDefault="002D2609" w:rsidP="002D2609">
      <w:pPr>
        <w:pStyle w:val="Eivli"/>
        <w:ind w:left="1304"/>
        <w:rPr>
          <w:rFonts w:ascii="Arial" w:hAnsi="Arial" w:cs="Arial"/>
          <w:sz w:val="22"/>
        </w:rPr>
      </w:pPr>
      <w:r w:rsidRPr="00335ACE">
        <w:rPr>
          <w:rFonts w:ascii="Arial" w:hAnsi="Arial" w:cs="Arial"/>
          <w:sz w:val="22"/>
        </w:rPr>
        <w:t xml:space="preserve">Kaikki tämän vuoden aikana tekemämme työ: henkilökunnan kyselyn tulokset, asiakastutkimukset havainnot ja syksyn koulutusten päätelmät tullaan keräämään yksiin kansiin teidän kaikkien hyödynnettäväksi. Julkaisussa on pyritty visuaalisuuteen. </w:t>
      </w:r>
      <w:r w:rsidRPr="00335ACE">
        <w:rPr>
          <w:rFonts w:ascii="Arial" w:hAnsi="Arial" w:cs="Arial"/>
          <w:sz w:val="22"/>
        </w:rPr>
        <w:lastRenderedPageBreak/>
        <w:t>Sarjakuvasivut, tekstiosuudet ja pohdinta-aukeamat muodostavat rytmikkään kokonaissetin. Julkaisusta tehdään sekä perinteinen printti että sähköinen versio.</w:t>
      </w:r>
    </w:p>
    <w:p w:rsidR="002D2609" w:rsidRPr="00335ACE" w:rsidRDefault="002D2609" w:rsidP="002D2609">
      <w:pPr>
        <w:pStyle w:val="Eivli"/>
        <w:ind w:left="1304"/>
        <w:rPr>
          <w:rFonts w:ascii="Arial" w:hAnsi="Arial" w:cs="Arial"/>
          <w:sz w:val="22"/>
        </w:rPr>
      </w:pPr>
    </w:p>
    <w:p w:rsidR="002D2609" w:rsidRPr="00335ACE" w:rsidRDefault="002D2609" w:rsidP="002D2609">
      <w:pPr>
        <w:pStyle w:val="Eivli"/>
        <w:ind w:left="1304"/>
        <w:rPr>
          <w:rFonts w:ascii="Arial" w:hAnsi="Arial" w:cs="Arial"/>
          <w:sz w:val="22"/>
        </w:rPr>
      </w:pPr>
      <w:r w:rsidRPr="00335ACE">
        <w:rPr>
          <w:rFonts w:ascii="Arial" w:hAnsi="Arial" w:cs="Arial"/>
          <w:sz w:val="22"/>
        </w:rPr>
        <w:t>Pääkuvitukset päälukujen yhteyteen piirtää sarjakuvantekijä Emmi Nieminen. Emmi on monille tuttu esimerkiksi yhteistyöstään Johanna Vehkoon kanssa tai Tre-Funk III -räppitrion kanssa toteutetusta Planeetta Funk -sarjakuvasinglestä. Tekstejä kirjoittavat Jarkko Rikkilä, Salla Hyökki ja Leena Parviainen Tampereen kaupunginkirjastosta. Julkaisun toimittavat Jarkko ja Salla.</w:t>
      </w:r>
    </w:p>
    <w:p w:rsidR="002D2609" w:rsidRPr="00335ACE" w:rsidRDefault="002D2609" w:rsidP="002D2609">
      <w:pPr>
        <w:pStyle w:val="Eivli"/>
        <w:ind w:left="1304"/>
        <w:rPr>
          <w:rFonts w:ascii="Arial" w:hAnsi="Arial" w:cs="Arial"/>
          <w:sz w:val="22"/>
        </w:rPr>
      </w:pPr>
    </w:p>
    <w:p w:rsidR="00F67F31" w:rsidRPr="00335ACE" w:rsidRDefault="002D2609" w:rsidP="002D2609">
      <w:pPr>
        <w:pStyle w:val="Eivli"/>
        <w:ind w:left="1304"/>
        <w:rPr>
          <w:rFonts w:ascii="Arial" w:hAnsi="Arial" w:cs="Arial"/>
          <w:sz w:val="22"/>
        </w:rPr>
      </w:pPr>
      <w:r w:rsidRPr="00335ACE">
        <w:rPr>
          <w:rFonts w:ascii="Arial" w:hAnsi="Arial" w:cs="Arial"/>
          <w:sz w:val="22"/>
        </w:rPr>
        <w:t xml:space="preserve">Asiakaskyselyn tulokset pohjautuvat </w:t>
      </w:r>
      <w:proofErr w:type="spellStart"/>
      <w:r w:rsidRPr="00335ACE">
        <w:rPr>
          <w:rFonts w:ascii="Arial" w:hAnsi="Arial" w:cs="Arial"/>
          <w:sz w:val="22"/>
        </w:rPr>
        <w:t>Kantar</w:t>
      </w:r>
      <w:proofErr w:type="spellEnd"/>
      <w:r w:rsidRPr="00335ACE">
        <w:rPr>
          <w:rFonts w:ascii="Arial" w:hAnsi="Arial" w:cs="Arial"/>
          <w:sz w:val="22"/>
        </w:rPr>
        <w:t xml:space="preserve"> TNS:n tutkimuksiin ja työpajoihin. Henkilökunnan valmennusohjelman koulutuksista vastasi </w:t>
      </w:r>
      <w:proofErr w:type="spellStart"/>
      <w:r w:rsidRPr="00335ACE">
        <w:rPr>
          <w:rFonts w:ascii="Arial" w:hAnsi="Arial" w:cs="Arial"/>
          <w:sz w:val="22"/>
        </w:rPr>
        <w:t>Gofore</w:t>
      </w:r>
      <w:proofErr w:type="spellEnd"/>
      <w:r w:rsidRPr="00335ACE">
        <w:rPr>
          <w:rFonts w:ascii="Arial" w:hAnsi="Arial" w:cs="Arial"/>
          <w:sz w:val="22"/>
        </w:rPr>
        <w:t>. Julkaisu on menossa painoon 17.12. alkavalla viikolla.</w:t>
      </w:r>
    </w:p>
    <w:p w:rsidR="00A2182E" w:rsidRPr="00335ACE" w:rsidRDefault="00A2182E" w:rsidP="002D2609">
      <w:pPr>
        <w:pStyle w:val="Eivli"/>
        <w:ind w:left="1304"/>
        <w:rPr>
          <w:rFonts w:ascii="Arial" w:hAnsi="Arial" w:cs="Arial"/>
          <w:sz w:val="22"/>
        </w:rPr>
      </w:pPr>
    </w:p>
    <w:p w:rsidR="00A2182E" w:rsidRDefault="00335ACE" w:rsidP="002D2609">
      <w:pPr>
        <w:pStyle w:val="Eivli"/>
        <w:ind w:left="1304"/>
        <w:rPr>
          <w:rFonts w:ascii="Arial" w:hAnsi="Arial" w:cs="Arial"/>
          <w:sz w:val="22"/>
        </w:rPr>
      </w:pPr>
      <w:r>
        <w:rPr>
          <w:rFonts w:ascii="Arial" w:hAnsi="Arial" w:cs="Arial"/>
          <w:sz w:val="22"/>
        </w:rPr>
        <w:t xml:space="preserve">Keskusteltiin siitä, millä tavalla hyviä käytäntöjä tai ohjeita esimerkiksi uusille asiakaspalvelun käytännöille olisi loogisinta levittää. </w:t>
      </w:r>
      <w:proofErr w:type="spellStart"/>
      <w:r>
        <w:rPr>
          <w:rFonts w:ascii="Arial" w:hAnsi="Arial" w:cs="Arial"/>
          <w:sz w:val="22"/>
        </w:rPr>
        <w:t>PiKe</w:t>
      </w:r>
      <w:proofErr w:type="spellEnd"/>
      <w:r>
        <w:rPr>
          <w:rFonts w:ascii="Arial" w:hAnsi="Arial" w:cs="Arial"/>
          <w:sz w:val="22"/>
        </w:rPr>
        <w:t xml:space="preserve">-alueen kirjastot ovat hyvin erilaisia ja jokainen kunta tai kaupunki toteuttaa omaa strategiaan. Tästä syystä meidän tulee keskittyä siihen, mikä on yhteistä ja monesti asiakkaan kohtaaminen on tällainen asia. Lisäksi kirjastot kohtaavat </w:t>
      </w:r>
      <w:proofErr w:type="spellStart"/>
      <w:r>
        <w:rPr>
          <w:rFonts w:ascii="Arial" w:hAnsi="Arial" w:cs="Arial"/>
          <w:sz w:val="22"/>
        </w:rPr>
        <w:t>samantyyppisiä</w:t>
      </w:r>
      <w:proofErr w:type="spellEnd"/>
      <w:r>
        <w:rPr>
          <w:rFonts w:ascii="Arial" w:hAnsi="Arial" w:cs="Arial"/>
          <w:sz w:val="22"/>
        </w:rPr>
        <w:t xml:space="preserve"> haasteita asiakkaiden odotusten ja sisältöjen kuluttamisen muutosten seurauksena.</w:t>
      </w:r>
    </w:p>
    <w:p w:rsidR="00335ACE" w:rsidRDefault="00335ACE" w:rsidP="002D2609">
      <w:pPr>
        <w:pStyle w:val="Eivli"/>
        <w:ind w:left="1304"/>
        <w:rPr>
          <w:rFonts w:ascii="Arial" w:hAnsi="Arial" w:cs="Arial"/>
          <w:sz w:val="22"/>
        </w:rPr>
      </w:pPr>
    </w:p>
    <w:p w:rsidR="00335ACE" w:rsidRPr="00335ACE" w:rsidRDefault="00335ACE" w:rsidP="002D2609">
      <w:pPr>
        <w:pStyle w:val="Eivli"/>
        <w:ind w:left="1304"/>
        <w:rPr>
          <w:rFonts w:ascii="Arial" w:hAnsi="Arial" w:cs="Arial"/>
          <w:sz w:val="22"/>
        </w:rPr>
      </w:pPr>
      <w:r>
        <w:rPr>
          <w:rFonts w:ascii="Arial" w:hAnsi="Arial" w:cs="Arial"/>
          <w:sz w:val="22"/>
        </w:rPr>
        <w:t xml:space="preserve">Asiakaspalvelu </w:t>
      </w:r>
      <w:proofErr w:type="spellStart"/>
      <w:r>
        <w:rPr>
          <w:rFonts w:ascii="Arial" w:hAnsi="Arial" w:cs="Arial"/>
          <w:sz w:val="22"/>
        </w:rPr>
        <w:t>PiKe</w:t>
      </w:r>
      <w:proofErr w:type="spellEnd"/>
      <w:r>
        <w:rPr>
          <w:rFonts w:ascii="Arial" w:hAnsi="Arial" w:cs="Arial"/>
          <w:sz w:val="22"/>
        </w:rPr>
        <w:t xml:space="preserve">-kirjastoissa -julkaisu kokoaa kaiken tänä vuonna hankkeessa tehdyn samaan pakettiin. Toisaalta julkaisu on työkirja ensi vuodelle, koska asiakaspalvelun kehittämiseen liittyvä työ alkaa vasta tästä. Julkaisun avulla on erittäin helppoa ja yksinkertaista palata </w:t>
      </w:r>
      <w:r w:rsidR="007E0B0C">
        <w:rPr>
          <w:rFonts w:ascii="Arial" w:hAnsi="Arial" w:cs="Arial"/>
          <w:sz w:val="22"/>
        </w:rPr>
        <w:t xml:space="preserve">henkilöstön ja asiakkaiden näkemyksiin, </w:t>
      </w:r>
      <w:r>
        <w:rPr>
          <w:rFonts w:ascii="Arial" w:hAnsi="Arial" w:cs="Arial"/>
          <w:sz w:val="22"/>
        </w:rPr>
        <w:t>yhteisiin sopimuksiin, tutkimustuloksiin ja valita sieltä työkaluja esimiehille tai toisaalta arjen inspiraatioksi tai työyhteisön sisäiseen vuosisuunnitteluun.</w:t>
      </w:r>
    </w:p>
    <w:p w:rsidR="002D2609" w:rsidRPr="00335ACE" w:rsidRDefault="002D2609" w:rsidP="00A04614">
      <w:pPr>
        <w:pStyle w:val="Eivli"/>
        <w:rPr>
          <w:rFonts w:ascii="Arial" w:hAnsi="Arial" w:cs="Arial"/>
          <w:sz w:val="22"/>
        </w:rPr>
      </w:pPr>
    </w:p>
    <w:p w:rsidR="00A04614" w:rsidRPr="00335ACE" w:rsidRDefault="00A04614" w:rsidP="00A04614">
      <w:pPr>
        <w:pStyle w:val="Eivli"/>
        <w:rPr>
          <w:rFonts w:ascii="Arial" w:hAnsi="Arial" w:cs="Arial"/>
          <w:b/>
          <w:sz w:val="22"/>
        </w:rPr>
      </w:pPr>
      <w:r w:rsidRPr="00335ACE">
        <w:rPr>
          <w:rFonts w:ascii="Arial" w:hAnsi="Arial" w:cs="Arial"/>
          <w:b/>
          <w:sz w:val="22"/>
        </w:rPr>
        <w:t xml:space="preserve">3. </w:t>
      </w:r>
      <w:proofErr w:type="spellStart"/>
      <w:r w:rsidRPr="00335ACE">
        <w:rPr>
          <w:rFonts w:ascii="Arial" w:hAnsi="Arial" w:cs="Arial"/>
          <w:b/>
          <w:sz w:val="22"/>
        </w:rPr>
        <w:t>Digipike</w:t>
      </w:r>
      <w:proofErr w:type="spellEnd"/>
      <w:r w:rsidRPr="00335ACE">
        <w:rPr>
          <w:rFonts w:ascii="Arial" w:hAnsi="Arial" w:cs="Arial"/>
          <w:b/>
          <w:sz w:val="22"/>
        </w:rPr>
        <w:t xml:space="preserve"> 2019</w:t>
      </w:r>
    </w:p>
    <w:p w:rsidR="00A04614" w:rsidRPr="00335ACE" w:rsidRDefault="00A04614" w:rsidP="00A04614">
      <w:pPr>
        <w:pStyle w:val="Eivli"/>
        <w:rPr>
          <w:rFonts w:ascii="Arial" w:hAnsi="Arial" w:cs="Arial"/>
          <w:sz w:val="22"/>
        </w:rPr>
      </w:pPr>
    </w:p>
    <w:p w:rsidR="00F87246" w:rsidRPr="00335ACE" w:rsidRDefault="00F87246" w:rsidP="00F87246">
      <w:pPr>
        <w:pStyle w:val="Eivli"/>
        <w:ind w:left="1304"/>
        <w:rPr>
          <w:rFonts w:ascii="Arial" w:hAnsi="Arial" w:cs="Arial"/>
          <w:sz w:val="22"/>
        </w:rPr>
      </w:pPr>
      <w:r w:rsidRPr="00335ACE">
        <w:rPr>
          <w:rFonts w:ascii="Arial" w:hAnsi="Arial" w:cs="Arial"/>
          <w:sz w:val="22"/>
        </w:rPr>
        <w:t>Vuoden 2019 painopiste jatkaa siitä, mihin tänä vuonna asiakaspalvelun kehittämisessä jäädään. Tämä on tärkeää jatkuvuuden kannalta. Digipike2019-hanke (leikkimielisesti Iso-D.) keskittyy kirjaston digiroolin kehittämiseen kolmen tason kautta.</w:t>
      </w:r>
    </w:p>
    <w:p w:rsidR="00F87246" w:rsidRPr="00335ACE" w:rsidRDefault="00F87246" w:rsidP="00F87246">
      <w:pPr>
        <w:pStyle w:val="Eivli"/>
        <w:ind w:left="1304"/>
        <w:rPr>
          <w:rFonts w:ascii="Arial" w:hAnsi="Arial" w:cs="Arial"/>
          <w:sz w:val="22"/>
        </w:rPr>
      </w:pPr>
    </w:p>
    <w:p w:rsidR="00F87246" w:rsidRPr="00335ACE" w:rsidRDefault="00F87246" w:rsidP="00F87246">
      <w:pPr>
        <w:pStyle w:val="Eivli"/>
        <w:ind w:left="1304"/>
        <w:rPr>
          <w:rFonts w:ascii="Arial" w:hAnsi="Arial" w:cs="Arial"/>
          <w:sz w:val="22"/>
        </w:rPr>
      </w:pPr>
      <w:r w:rsidRPr="00335ACE">
        <w:rPr>
          <w:rFonts w:ascii="Arial" w:hAnsi="Arial" w:cs="Arial"/>
          <w:sz w:val="22"/>
        </w:rPr>
        <w:t>1) Kirjastojen ja markkinoinnin taso: Miten laitteet nostetaan esiin? Miten e-aineistot nostetaan esiin? Minkälainen ymmärrys työn muutoksesta kirjastoissa on? Tavoitteena on kirjastojen digitaalisten valmiuksien selvitys ja kirjastojen oma ymmärrys työn muutoksesta. Kirjastojen edellytykset tähän työhön, laitteiden ajanmukaisuus, mobiilius ja e-aineistojen esiin nostaminen ovat keskeisiä teemoja.</w:t>
      </w:r>
    </w:p>
    <w:p w:rsidR="00F87246" w:rsidRPr="00335ACE" w:rsidRDefault="00F87246" w:rsidP="00F87246">
      <w:pPr>
        <w:pStyle w:val="Eivli"/>
        <w:ind w:left="1304"/>
        <w:rPr>
          <w:rFonts w:ascii="Arial" w:hAnsi="Arial" w:cs="Arial"/>
          <w:sz w:val="22"/>
        </w:rPr>
      </w:pPr>
    </w:p>
    <w:p w:rsidR="00F87246" w:rsidRPr="00335ACE" w:rsidRDefault="00F87246" w:rsidP="00F87246">
      <w:pPr>
        <w:pStyle w:val="Eivli"/>
        <w:ind w:left="1304"/>
        <w:rPr>
          <w:rFonts w:ascii="Arial" w:hAnsi="Arial" w:cs="Arial"/>
          <w:sz w:val="22"/>
        </w:rPr>
      </w:pPr>
      <w:r w:rsidRPr="00335ACE">
        <w:rPr>
          <w:rFonts w:ascii="Arial" w:hAnsi="Arial" w:cs="Arial"/>
          <w:sz w:val="22"/>
        </w:rPr>
        <w:t xml:space="preserve">2) Henkilöstön osaamisen taso: Minkälainen on </w:t>
      </w:r>
      <w:proofErr w:type="spellStart"/>
      <w:r w:rsidRPr="00335ACE">
        <w:rPr>
          <w:rFonts w:ascii="Arial" w:hAnsi="Arial" w:cs="Arial"/>
          <w:sz w:val="22"/>
        </w:rPr>
        <w:t>PiKe</w:t>
      </w:r>
      <w:proofErr w:type="spellEnd"/>
      <w:r w:rsidRPr="00335ACE">
        <w:rPr>
          <w:rFonts w:ascii="Arial" w:hAnsi="Arial" w:cs="Arial"/>
          <w:sz w:val="22"/>
        </w:rPr>
        <w:t>-kirjastojen digiosaamisen taso? Määritellään tasot ja reagoidaan esimerkiksi henkilökohtaisten treeniohjelmien kautta. Hyödynnetään jo olemassa olevia kartoituksia aiheesta – luodaan malli omasta henkilökohtaisesta digitreeniohjelmasta. Oman osaamisen ja oppimisen hahmottaminen ja määrittely ovat keskeisiä teemoja. Tarvitaan rohkeutta kokeilla uusia laitteita ja palveluja.</w:t>
      </w:r>
    </w:p>
    <w:p w:rsidR="00F87246" w:rsidRPr="00335ACE" w:rsidRDefault="00F87246" w:rsidP="00F87246">
      <w:pPr>
        <w:pStyle w:val="Eivli"/>
        <w:ind w:left="1304"/>
        <w:rPr>
          <w:rFonts w:ascii="Arial" w:hAnsi="Arial" w:cs="Arial"/>
          <w:sz w:val="22"/>
        </w:rPr>
      </w:pPr>
    </w:p>
    <w:p w:rsidR="00A04614" w:rsidRPr="00335ACE" w:rsidRDefault="00F87246" w:rsidP="00F87246">
      <w:pPr>
        <w:pStyle w:val="Eivli"/>
        <w:ind w:left="1304"/>
        <w:rPr>
          <w:rFonts w:ascii="Arial" w:hAnsi="Arial" w:cs="Arial"/>
          <w:sz w:val="22"/>
        </w:rPr>
      </w:pPr>
      <w:r w:rsidRPr="00335ACE">
        <w:rPr>
          <w:rFonts w:ascii="Arial" w:hAnsi="Arial" w:cs="Arial"/>
          <w:sz w:val="22"/>
        </w:rPr>
        <w:t xml:space="preserve">3) Digiopastuksen ja digiasiakaspalvelun taso: Määritellään digituen käytäntöjä </w:t>
      </w:r>
      <w:proofErr w:type="spellStart"/>
      <w:r w:rsidRPr="00335ACE">
        <w:rPr>
          <w:rFonts w:ascii="Arial" w:hAnsi="Arial" w:cs="Arial"/>
          <w:sz w:val="22"/>
        </w:rPr>
        <w:t>PiKe</w:t>
      </w:r>
      <w:proofErr w:type="spellEnd"/>
      <w:r w:rsidRPr="00335ACE">
        <w:rPr>
          <w:rFonts w:ascii="Arial" w:hAnsi="Arial" w:cs="Arial"/>
          <w:sz w:val="22"/>
        </w:rPr>
        <w:t>-alueen kirjastoissa niin, että toimintamme tilanteissa on yhdenmukaista ja selkeää. Muodostetaan käytännöt digituen antamiseen koko alueella. Kokonaisuudessa kiteytetään digitaalinen osaaminen asiakaspalvelurajapinnassa.</w:t>
      </w:r>
    </w:p>
    <w:p w:rsidR="00335ACE" w:rsidRDefault="00335ACE" w:rsidP="00335ACE">
      <w:pPr>
        <w:pStyle w:val="Eivli"/>
        <w:rPr>
          <w:rFonts w:ascii="Arial" w:hAnsi="Arial" w:cs="Arial"/>
          <w:sz w:val="22"/>
        </w:rPr>
      </w:pPr>
    </w:p>
    <w:p w:rsidR="00335ACE" w:rsidRDefault="00335ACE" w:rsidP="00335ACE">
      <w:pPr>
        <w:pStyle w:val="Eivli"/>
        <w:rPr>
          <w:rFonts w:ascii="Arial" w:hAnsi="Arial" w:cs="Arial"/>
          <w:b/>
          <w:sz w:val="22"/>
        </w:rPr>
      </w:pPr>
      <w:r w:rsidRPr="00335ACE">
        <w:rPr>
          <w:rFonts w:ascii="Arial" w:hAnsi="Arial" w:cs="Arial"/>
          <w:b/>
          <w:sz w:val="22"/>
        </w:rPr>
        <w:lastRenderedPageBreak/>
        <w:t>4. Kevät 2019</w:t>
      </w:r>
    </w:p>
    <w:p w:rsidR="007E0B0C" w:rsidRDefault="007E0B0C" w:rsidP="00335ACE">
      <w:pPr>
        <w:pStyle w:val="Eivli"/>
        <w:rPr>
          <w:rFonts w:ascii="Arial" w:hAnsi="Arial" w:cs="Arial"/>
          <w:sz w:val="22"/>
        </w:rPr>
      </w:pPr>
    </w:p>
    <w:p w:rsidR="007E0B0C" w:rsidRPr="007E0B0C" w:rsidRDefault="007E0B0C" w:rsidP="007E0B0C">
      <w:pPr>
        <w:pStyle w:val="Eivli"/>
        <w:ind w:left="1304"/>
        <w:rPr>
          <w:rFonts w:ascii="Arial" w:hAnsi="Arial" w:cs="Arial"/>
          <w:sz w:val="22"/>
        </w:rPr>
      </w:pPr>
      <w:bookmarkStart w:id="0" w:name="_GoBack"/>
      <w:r>
        <w:rPr>
          <w:rFonts w:ascii="Arial" w:hAnsi="Arial" w:cs="Arial"/>
          <w:sz w:val="22"/>
        </w:rPr>
        <w:t xml:space="preserve">Ensi vuoden koulutussuunnittelulla tähdätään siihen, että ensimmäisenä vuonna aloitettujen teemojen työstämistä jatketaan ja toiminta sisältää paljon jatkuvuutta. Aihepiirejä on kartoitettu kirjastojen kiertämisellä, koulutuspalautteilla ja esimerkiksi koulutusten </w:t>
      </w:r>
      <w:proofErr w:type="spellStart"/>
      <w:r>
        <w:rPr>
          <w:rFonts w:ascii="Arial" w:hAnsi="Arial" w:cs="Arial"/>
          <w:sz w:val="22"/>
        </w:rPr>
        <w:t>loppubriiffauksissa</w:t>
      </w:r>
      <w:proofErr w:type="spellEnd"/>
      <w:r>
        <w:rPr>
          <w:rFonts w:ascii="Arial" w:hAnsi="Arial" w:cs="Arial"/>
          <w:sz w:val="22"/>
        </w:rPr>
        <w:t xml:space="preserve"> etäkahveilla henkilöstön kanssa yhdessä.</w:t>
      </w:r>
      <w:bookmarkEnd w:id="0"/>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Asiakaspalvelu ja digitaalisuus – Etäkahvit Skypellä</w:t>
      </w:r>
      <w:r w:rsidRPr="00335ACE">
        <w:rPr>
          <w:rFonts w:ascii="Arial" w:eastAsia="Times New Roman" w:hAnsi="Arial" w:cs="Arial"/>
          <w:lang w:eastAsia="fi-FI"/>
        </w:rPr>
        <w:br/>
        <w:t>Ke 16.1. klo 9 – 11 Skype</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Vierailut Keskustakirjasto Oodiin</w:t>
      </w:r>
      <w:r w:rsidRPr="00335ACE">
        <w:rPr>
          <w:rFonts w:ascii="Arial" w:eastAsia="Times New Roman" w:hAnsi="Arial" w:cs="Arial"/>
          <w:lang w:eastAsia="fi-FI"/>
        </w:rPr>
        <w:br/>
        <w:t>Ke 23.1. Lähtö Tampereelta</w:t>
      </w:r>
      <w:r w:rsidRPr="00335ACE">
        <w:rPr>
          <w:rFonts w:ascii="Arial" w:eastAsia="Times New Roman" w:hAnsi="Arial" w:cs="Arial"/>
          <w:lang w:eastAsia="fi-FI"/>
        </w:rPr>
        <w:br/>
        <w:t>Pe 25.1. Lähtö Jyväskylästä</w:t>
      </w:r>
      <w:r w:rsidRPr="00335ACE">
        <w:rPr>
          <w:rFonts w:ascii="Arial" w:eastAsia="Times New Roman" w:hAnsi="Arial" w:cs="Arial"/>
          <w:lang w:eastAsia="fi-FI"/>
        </w:rPr>
        <w:br/>
        <w:t>Ilmoittautuminen avataan 17.12.</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Kirjakutsut 2019</w:t>
      </w:r>
      <w:r w:rsidRPr="00335ACE">
        <w:rPr>
          <w:rFonts w:ascii="Arial" w:eastAsia="Times New Roman" w:hAnsi="Arial" w:cs="Arial"/>
          <w:lang w:eastAsia="fi-FI"/>
        </w:rPr>
        <w:br/>
        <w:t>Ti 29.1. Jyväskylä</w:t>
      </w:r>
      <w:r w:rsidRPr="00335ACE">
        <w:rPr>
          <w:rFonts w:ascii="Arial" w:eastAsia="Times New Roman" w:hAnsi="Arial" w:cs="Arial"/>
          <w:lang w:eastAsia="fi-FI"/>
        </w:rPr>
        <w:br/>
        <w:t>To 31.1. Tampere (Livelähetys Kirjastokaistalla)</w:t>
      </w:r>
      <w:r w:rsidRPr="00335ACE">
        <w:rPr>
          <w:rFonts w:ascii="Arial" w:eastAsia="Times New Roman" w:hAnsi="Arial" w:cs="Arial"/>
          <w:lang w:eastAsia="fi-FI"/>
        </w:rPr>
        <w:br/>
      </w:r>
      <w:hyperlink r:id="rId8" w:history="1">
        <w:r w:rsidRPr="00335ACE">
          <w:rPr>
            <w:rFonts w:ascii="Arial" w:eastAsia="Times New Roman" w:hAnsi="Arial" w:cs="Arial"/>
            <w:color w:val="0000FF"/>
            <w:u w:val="single"/>
            <w:lang w:eastAsia="fi-FI"/>
          </w:rPr>
          <w:t>Ilmoittaudu tilaisuuteen täällä.</w:t>
        </w:r>
      </w:hyperlink>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Hae paremmin Aurorasta ja hyödynnä tiedonlähteitä -työpajat</w:t>
      </w:r>
      <w:r w:rsidRPr="00335ACE">
        <w:rPr>
          <w:rFonts w:ascii="Arial" w:eastAsia="Times New Roman" w:hAnsi="Arial" w:cs="Arial"/>
          <w:lang w:eastAsia="fi-FI"/>
        </w:rPr>
        <w:br/>
      </w:r>
      <w:r w:rsidRPr="00335ACE">
        <w:rPr>
          <w:rFonts w:ascii="Arial" w:eastAsia="Times New Roman" w:hAnsi="Arial" w:cs="Arial"/>
          <w:b/>
          <w:bCs/>
          <w:lang w:eastAsia="fi-FI"/>
        </w:rPr>
        <w:t>Sparrausta parempaan tiedonhakuun</w:t>
      </w:r>
      <w:r w:rsidRPr="00335ACE">
        <w:rPr>
          <w:rFonts w:ascii="Arial" w:eastAsia="Times New Roman" w:hAnsi="Arial" w:cs="Arial"/>
          <w:lang w:eastAsia="fi-FI"/>
        </w:rPr>
        <w:br/>
        <w:t>Ke 30.1. klo 12 – 14.30 Tampere, Tammi-sali</w:t>
      </w:r>
      <w:r w:rsidRPr="00335ACE">
        <w:rPr>
          <w:rFonts w:ascii="Arial" w:eastAsia="Times New Roman" w:hAnsi="Arial" w:cs="Arial"/>
          <w:lang w:eastAsia="fi-FI"/>
        </w:rPr>
        <w:br/>
        <w:t>Ilmoittautuminen avataan 17.12.</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Digihankkeeseen liittyvä vierailu 1</w:t>
      </w:r>
      <w:r w:rsidRPr="00335ACE">
        <w:rPr>
          <w:rFonts w:ascii="Arial" w:eastAsia="Times New Roman" w:hAnsi="Arial" w:cs="Arial"/>
          <w:lang w:eastAsia="fi-FI"/>
        </w:rPr>
        <w:br/>
        <w:t>Pe 8.2. Tarkentuu myöhemmin</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Pelikulttuurit kirjastossa – Digitaalisista peleistä pakohuoneisiin</w:t>
      </w:r>
      <w:r w:rsidRPr="00335ACE">
        <w:rPr>
          <w:rFonts w:ascii="Arial" w:eastAsia="Times New Roman" w:hAnsi="Arial" w:cs="Arial"/>
          <w:lang w:eastAsia="fi-FI"/>
        </w:rPr>
        <w:br/>
        <w:t>To 14.2. Tampere, Lehmus-sali</w:t>
      </w:r>
      <w:r w:rsidRPr="00335ACE">
        <w:rPr>
          <w:rFonts w:ascii="Arial" w:eastAsia="Times New Roman" w:hAnsi="Arial" w:cs="Arial"/>
          <w:lang w:eastAsia="fi-FI"/>
        </w:rPr>
        <w:br/>
        <w:t>Pe 15.2. Jyväskylä, Luentosali 1, Kansalaisopiston puolella</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Hae paremmin Aurorasta ja hyödynnä tiedonlähteitä -työpajat</w:t>
      </w:r>
      <w:r w:rsidRPr="00335ACE">
        <w:rPr>
          <w:rFonts w:ascii="Arial" w:eastAsia="Times New Roman" w:hAnsi="Arial" w:cs="Arial"/>
          <w:lang w:eastAsia="fi-FI"/>
        </w:rPr>
        <w:br/>
      </w:r>
      <w:r w:rsidRPr="00335ACE">
        <w:rPr>
          <w:rFonts w:ascii="Arial" w:eastAsia="Times New Roman" w:hAnsi="Arial" w:cs="Arial"/>
          <w:b/>
          <w:bCs/>
          <w:lang w:eastAsia="fi-FI"/>
        </w:rPr>
        <w:t>Tietuelukutaitoa</w:t>
      </w:r>
      <w:r w:rsidRPr="00335ACE">
        <w:rPr>
          <w:rFonts w:ascii="Arial" w:eastAsia="Times New Roman" w:hAnsi="Arial" w:cs="Arial"/>
          <w:b/>
          <w:bCs/>
          <w:lang w:eastAsia="fi-FI"/>
        </w:rPr>
        <w:br/>
      </w:r>
      <w:r w:rsidRPr="00335ACE">
        <w:rPr>
          <w:rFonts w:ascii="Arial" w:eastAsia="Times New Roman" w:hAnsi="Arial" w:cs="Arial"/>
          <w:lang w:eastAsia="fi-FI"/>
        </w:rPr>
        <w:t>Ke 20.2. klo 12 – 14 Tampere, Tammi-sali</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Tiekartta I – Uusin askelin asiakaspalveluun</w:t>
      </w:r>
      <w:r w:rsidRPr="00335ACE">
        <w:rPr>
          <w:rFonts w:ascii="Arial" w:eastAsia="Times New Roman" w:hAnsi="Arial" w:cs="Arial"/>
          <w:lang w:eastAsia="fi-FI"/>
        </w:rPr>
        <w:br/>
        <w:t>Pe 22.2. klo 9 – 11 Skype</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Hae paremmin Aurorasta ja hyödynnä tiedonlähteitä -työpajat</w:t>
      </w:r>
      <w:r w:rsidRPr="00335ACE">
        <w:rPr>
          <w:rFonts w:ascii="Arial" w:eastAsia="Times New Roman" w:hAnsi="Arial" w:cs="Arial"/>
          <w:lang w:eastAsia="fi-FI"/>
        </w:rPr>
        <w:br/>
      </w:r>
      <w:r w:rsidRPr="00335ACE">
        <w:rPr>
          <w:rFonts w:ascii="Arial" w:eastAsia="Times New Roman" w:hAnsi="Arial" w:cs="Arial"/>
          <w:b/>
          <w:bCs/>
          <w:lang w:eastAsia="fi-FI"/>
        </w:rPr>
        <w:t>Musiikin tiedonhaun niksejä Aurorasta alkaen</w:t>
      </w:r>
      <w:r w:rsidRPr="00335ACE">
        <w:rPr>
          <w:rFonts w:ascii="Arial" w:eastAsia="Times New Roman" w:hAnsi="Arial" w:cs="Arial"/>
          <w:lang w:eastAsia="fi-FI"/>
        </w:rPr>
        <w:br/>
        <w:t>Ke 6.3. klo 12 – 14 Tampere, Tammi-sali</w:t>
      </w:r>
    </w:p>
    <w:p w:rsidR="00335ACE" w:rsidRPr="00335ACE" w:rsidRDefault="00335ACE" w:rsidP="00335ACE">
      <w:pPr>
        <w:spacing w:before="100" w:beforeAutospacing="1" w:after="100" w:afterAutospacing="1"/>
        <w:ind w:left="1304"/>
        <w:rPr>
          <w:rFonts w:ascii="Arial" w:eastAsia="Times New Roman" w:hAnsi="Arial" w:cs="Arial"/>
          <w:lang w:eastAsia="fi-FI"/>
        </w:rPr>
      </w:pPr>
      <w:proofErr w:type="spellStart"/>
      <w:r w:rsidRPr="00335ACE">
        <w:rPr>
          <w:rFonts w:ascii="Arial" w:eastAsia="Times New Roman" w:hAnsi="Arial" w:cs="Arial"/>
          <w:b/>
          <w:bCs/>
          <w:lang w:eastAsia="fi-FI"/>
        </w:rPr>
        <w:t>Digipike</w:t>
      </w:r>
      <w:proofErr w:type="spellEnd"/>
      <w:r w:rsidRPr="00335ACE">
        <w:rPr>
          <w:rFonts w:ascii="Arial" w:eastAsia="Times New Roman" w:hAnsi="Arial" w:cs="Arial"/>
          <w:b/>
          <w:bCs/>
          <w:lang w:eastAsia="fi-FI"/>
        </w:rPr>
        <w:t>-hankkeen inspiraatiopäivät</w:t>
      </w:r>
      <w:r w:rsidRPr="00335ACE">
        <w:rPr>
          <w:rFonts w:ascii="Arial" w:eastAsia="Times New Roman" w:hAnsi="Arial" w:cs="Arial"/>
          <w:lang w:eastAsia="fi-FI"/>
        </w:rPr>
        <w:br/>
        <w:t>Ti 12.3. Tampere, Lehmus-sali</w:t>
      </w:r>
      <w:r w:rsidRPr="00335ACE">
        <w:rPr>
          <w:rFonts w:ascii="Arial" w:eastAsia="Times New Roman" w:hAnsi="Arial" w:cs="Arial"/>
          <w:lang w:eastAsia="fi-FI"/>
        </w:rPr>
        <w:br/>
        <w:t xml:space="preserve">To 14.3. Jyväskylä, </w:t>
      </w:r>
      <w:proofErr w:type="spellStart"/>
      <w:r w:rsidRPr="00335ACE">
        <w:rPr>
          <w:rFonts w:ascii="Arial" w:eastAsia="Times New Roman" w:hAnsi="Arial" w:cs="Arial"/>
          <w:lang w:eastAsia="fi-FI"/>
        </w:rPr>
        <w:t>Unonsali</w:t>
      </w:r>
      <w:proofErr w:type="spellEnd"/>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Kehitetään digiä kirjastossa – Etäkahvit Skypellä</w:t>
      </w:r>
      <w:r w:rsidRPr="00335ACE">
        <w:rPr>
          <w:rFonts w:ascii="Arial" w:eastAsia="Times New Roman" w:hAnsi="Arial" w:cs="Arial"/>
          <w:lang w:eastAsia="fi-FI"/>
        </w:rPr>
        <w:br/>
        <w:t>Ke 27.3. klo 9 – 11 Skype</w:t>
      </w:r>
    </w:p>
    <w:p w:rsidR="00335ACE" w:rsidRPr="00335ACE" w:rsidRDefault="00335ACE" w:rsidP="00335ACE">
      <w:pPr>
        <w:spacing w:before="100" w:beforeAutospacing="1" w:after="100" w:afterAutospacing="1"/>
        <w:ind w:left="1304"/>
        <w:rPr>
          <w:rFonts w:ascii="Arial" w:eastAsia="Times New Roman" w:hAnsi="Arial" w:cs="Arial"/>
          <w:lang w:eastAsia="fi-FI"/>
        </w:rPr>
      </w:pPr>
      <w:proofErr w:type="spellStart"/>
      <w:r w:rsidRPr="00335ACE">
        <w:rPr>
          <w:rFonts w:ascii="Arial" w:eastAsia="Times New Roman" w:hAnsi="Arial" w:cs="Arial"/>
          <w:b/>
          <w:bCs/>
          <w:lang w:eastAsia="fi-FI"/>
        </w:rPr>
        <w:lastRenderedPageBreak/>
        <w:t>PiKen</w:t>
      </w:r>
      <w:proofErr w:type="spellEnd"/>
      <w:r w:rsidRPr="00335ACE">
        <w:rPr>
          <w:rFonts w:ascii="Arial" w:eastAsia="Times New Roman" w:hAnsi="Arial" w:cs="Arial"/>
          <w:b/>
          <w:bCs/>
          <w:lang w:eastAsia="fi-FI"/>
        </w:rPr>
        <w:t xml:space="preserve"> </w:t>
      </w:r>
      <w:proofErr w:type="spellStart"/>
      <w:r w:rsidRPr="00335ACE">
        <w:rPr>
          <w:rFonts w:ascii="Arial" w:eastAsia="Times New Roman" w:hAnsi="Arial" w:cs="Arial"/>
          <w:b/>
          <w:bCs/>
          <w:lang w:eastAsia="fi-FI"/>
        </w:rPr>
        <w:t>LaNu</w:t>
      </w:r>
      <w:proofErr w:type="spellEnd"/>
      <w:r w:rsidRPr="00335ACE">
        <w:rPr>
          <w:rFonts w:ascii="Arial" w:eastAsia="Times New Roman" w:hAnsi="Arial" w:cs="Arial"/>
          <w:b/>
          <w:bCs/>
          <w:lang w:eastAsia="fi-FI"/>
        </w:rPr>
        <w:t xml:space="preserve"> </w:t>
      </w:r>
      <w:proofErr w:type="gramStart"/>
      <w:r w:rsidRPr="00335ACE">
        <w:rPr>
          <w:rFonts w:ascii="Arial" w:eastAsia="Times New Roman" w:hAnsi="Arial" w:cs="Arial"/>
          <w:b/>
          <w:bCs/>
          <w:lang w:eastAsia="fi-FI"/>
        </w:rPr>
        <w:t>–foorumi</w:t>
      </w:r>
      <w:proofErr w:type="gramEnd"/>
      <w:r w:rsidRPr="00335ACE">
        <w:rPr>
          <w:rFonts w:ascii="Arial" w:eastAsia="Times New Roman" w:hAnsi="Arial" w:cs="Arial"/>
          <w:lang w:eastAsia="fi-FI"/>
        </w:rPr>
        <w:br/>
        <w:t>Pe 29.3. klo 8 – 16 Tampere</w:t>
      </w:r>
      <w:r w:rsidRPr="00335ACE">
        <w:rPr>
          <w:rFonts w:ascii="Arial" w:eastAsia="Times New Roman" w:hAnsi="Arial" w:cs="Arial"/>
          <w:lang w:eastAsia="fi-FI"/>
        </w:rPr>
        <w:br/>
        <w:t>Kulttuuritalo Laikku, musiikkisali</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Digihankkeeseen liittyvä vierailu 2</w:t>
      </w:r>
      <w:r w:rsidRPr="00335ACE">
        <w:rPr>
          <w:rFonts w:ascii="Arial" w:eastAsia="Times New Roman" w:hAnsi="Arial" w:cs="Arial"/>
          <w:lang w:eastAsia="fi-FI"/>
        </w:rPr>
        <w:br/>
        <w:t>Pe 5.4. Tarkentuu myöhemmin</w:t>
      </w:r>
    </w:p>
    <w:p w:rsidR="00335ACE" w:rsidRPr="00335ACE" w:rsidRDefault="00335ACE" w:rsidP="00335ACE">
      <w:pPr>
        <w:spacing w:before="100" w:beforeAutospacing="1" w:after="100" w:afterAutospacing="1"/>
        <w:ind w:left="1304"/>
        <w:rPr>
          <w:rFonts w:ascii="Arial" w:eastAsia="Times New Roman" w:hAnsi="Arial" w:cs="Arial"/>
          <w:lang w:eastAsia="fi-FI"/>
        </w:rPr>
      </w:pPr>
      <w:proofErr w:type="spellStart"/>
      <w:r w:rsidRPr="00335ACE">
        <w:rPr>
          <w:rFonts w:ascii="Arial" w:eastAsia="Times New Roman" w:hAnsi="Arial" w:cs="Arial"/>
          <w:b/>
          <w:bCs/>
          <w:lang w:eastAsia="fi-FI"/>
        </w:rPr>
        <w:t>PiKe</w:t>
      </w:r>
      <w:proofErr w:type="spellEnd"/>
      <w:r w:rsidRPr="00335ACE">
        <w:rPr>
          <w:rFonts w:ascii="Arial" w:eastAsia="Times New Roman" w:hAnsi="Arial" w:cs="Arial"/>
          <w:b/>
          <w:bCs/>
          <w:lang w:eastAsia="fi-FI"/>
        </w:rPr>
        <w:t>-kehittämiskirjastopäivä</w:t>
      </w:r>
      <w:r w:rsidRPr="00335ACE">
        <w:rPr>
          <w:rFonts w:ascii="Arial" w:eastAsia="Times New Roman" w:hAnsi="Arial" w:cs="Arial"/>
          <w:lang w:eastAsia="fi-FI"/>
        </w:rPr>
        <w:br/>
        <w:t>To 16.4. klo 8 – 16 Tampere, Lehmus-sali</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Tiekartta II – Asiakaspalvelun kehittämisen seuraavat askeleet</w:t>
      </w:r>
      <w:r w:rsidRPr="00335ACE">
        <w:rPr>
          <w:rFonts w:ascii="Arial" w:eastAsia="Times New Roman" w:hAnsi="Arial" w:cs="Arial"/>
          <w:lang w:eastAsia="fi-FI"/>
        </w:rPr>
        <w:br/>
        <w:t>Ke 24.4. klo 9 – 11 Skype</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 xml:space="preserve">Rohkea, liikkuva ja suunnitelmallinen </w:t>
      </w:r>
      <w:proofErr w:type="spellStart"/>
      <w:r w:rsidRPr="00335ACE">
        <w:rPr>
          <w:rFonts w:ascii="Arial" w:eastAsia="Times New Roman" w:hAnsi="Arial" w:cs="Arial"/>
          <w:b/>
          <w:bCs/>
          <w:lang w:eastAsia="fi-FI"/>
        </w:rPr>
        <w:t>somentekijä</w:t>
      </w:r>
      <w:proofErr w:type="spellEnd"/>
      <w:r w:rsidRPr="00335ACE">
        <w:rPr>
          <w:rFonts w:ascii="Arial" w:eastAsia="Times New Roman" w:hAnsi="Arial" w:cs="Arial"/>
          <w:lang w:eastAsia="fi-FI"/>
        </w:rPr>
        <w:br/>
      </w:r>
      <w:r w:rsidRPr="00335ACE">
        <w:rPr>
          <w:rFonts w:ascii="Arial" w:eastAsia="Times New Roman" w:hAnsi="Arial" w:cs="Arial"/>
          <w:b/>
          <w:bCs/>
          <w:lang w:eastAsia="fi-FI"/>
        </w:rPr>
        <w:t>Kouluttajana Emmi Nuorgam</w:t>
      </w:r>
      <w:r w:rsidRPr="00335ACE">
        <w:rPr>
          <w:rFonts w:ascii="Arial" w:eastAsia="Times New Roman" w:hAnsi="Arial" w:cs="Arial"/>
          <w:lang w:eastAsia="fi-FI"/>
        </w:rPr>
        <w:br/>
        <w:t>Pe 26.4. klo 10 – 15 Tampere, Lehmus-sali</w:t>
      </w:r>
      <w:r w:rsidRPr="00335ACE">
        <w:rPr>
          <w:rFonts w:ascii="Arial" w:eastAsia="Times New Roman" w:hAnsi="Arial" w:cs="Arial"/>
          <w:lang w:eastAsia="fi-FI"/>
        </w:rPr>
        <w:br/>
        <w:t xml:space="preserve">Pe 3.5. klo 10 – 15 Jyväskylä, </w:t>
      </w:r>
      <w:proofErr w:type="spellStart"/>
      <w:r w:rsidRPr="00335ACE">
        <w:rPr>
          <w:rFonts w:ascii="Arial" w:eastAsia="Times New Roman" w:hAnsi="Arial" w:cs="Arial"/>
          <w:lang w:eastAsia="fi-FI"/>
        </w:rPr>
        <w:t>Unonsali</w:t>
      </w:r>
      <w:proofErr w:type="spellEnd"/>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Kehittämiskirjaston digikiertue</w:t>
      </w:r>
      <w:r w:rsidRPr="00335ACE">
        <w:rPr>
          <w:rFonts w:ascii="Arial" w:eastAsia="Times New Roman" w:hAnsi="Arial" w:cs="Arial"/>
          <w:lang w:eastAsia="fi-FI"/>
        </w:rPr>
        <w:br/>
      </w:r>
      <w:r w:rsidRPr="00335ACE">
        <w:rPr>
          <w:rFonts w:ascii="Arial" w:eastAsia="Times New Roman" w:hAnsi="Arial" w:cs="Arial"/>
          <w:b/>
          <w:bCs/>
          <w:lang w:eastAsia="fi-FI"/>
        </w:rPr>
        <w:t>Kiertuepäivät</w:t>
      </w:r>
      <w:r w:rsidRPr="00335ACE">
        <w:rPr>
          <w:rFonts w:ascii="Arial" w:eastAsia="Times New Roman" w:hAnsi="Arial" w:cs="Arial"/>
          <w:lang w:eastAsia="fi-FI"/>
        </w:rPr>
        <w:br/>
        <w:t>9. – 10.5.</w:t>
      </w:r>
      <w:r w:rsidRPr="00335ACE">
        <w:rPr>
          <w:rFonts w:ascii="Arial" w:eastAsia="Times New Roman" w:hAnsi="Arial" w:cs="Arial"/>
          <w:lang w:eastAsia="fi-FI"/>
        </w:rPr>
        <w:br/>
        <w:t>16. – 17.5.</w:t>
      </w:r>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Palvelumuotoilun merkitys kirjaston asiakaskokemuksessa</w:t>
      </w:r>
      <w:r w:rsidRPr="00335ACE">
        <w:rPr>
          <w:rFonts w:ascii="Arial" w:eastAsia="Times New Roman" w:hAnsi="Arial" w:cs="Arial"/>
          <w:lang w:eastAsia="fi-FI"/>
        </w:rPr>
        <w:br/>
      </w:r>
      <w:r w:rsidRPr="00335ACE">
        <w:rPr>
          <w:rFonts w:ascii="Arial" w:eastAsia="Times New Roman" w:hAnsi="Arial" w:cs="Arial"/>
          <w:b/>
          <w:bCs/>
          <w:lang w:eastAsia="fi-FI"/>
        </w:rPr>
        <w:t>Toinen osa syksyllä 2019</w:t>
      </w:r>
      <w:r w:rsidRPr="00335ACE">
        <w:rPr>
          <w:rFonts w:ascii="Arial" w:eastAsia="Times New Roman" w:hAnsi="Arial" w:cs="Arial"/>
          <w:lang w:eastAsia="fi-FI"/>
        </w:rPr>
        <w:br/>
      </w:r>
      <w:r w:rsidRPr="00335ACE">
        <w:rPr>
          <w:rFonts w:ascii="Arial" w:eastAsia="Times New Roman" w:hAnsi="Arial" w:cs="Arial"/>
          <w:b/>
          <w:bCs/>
          <w:lang w:eastAsia="fi-FI"/>
        </w:rPr>
        <w:t>Kouluttajana Marjo Kamila</w:t>
      </w:r>
      <w:r w:rsidRPr="00335ACE">
        <w:rPr>
          <w:rFonts w:ascii="Arial" w:eastAsia="Times New Roman" w:hAnsi="Arial" w:cs="Arial"/>
          <w:lang w:eastAsia="fi-FI"/>
        </w:rPr>
        <w:br/>
        <w:t>Ke 15.5. klo 9 – 16 Tampere, Lehmus-sali</w:t>
      </w:r>
      <w:r w:rsidRPr="00335ACE">
        <w:rPr>
          <w:rFonts w:ascii="Arial" w:eastAsia="Times New Roman" w:hAnsi="Arial" w:cs="Arial"/>
          <w:lang w:eastAsia="fi-FI"/>
        </w:rPr>
        <w:br/>
        <w:t xml:space="preserve">Ke 22.5. klo 9 – 16 Jyväskylä, </w:t>
      </w:r>
      <w:proofErr w:type="spellStart"/>
      <w:r w:rsidRPr="00335ACE">
        <w:rPr>
          <w:rFonts w:ascii="Arial" w:eastAsia="Times New Roman" w:hAnsi="Arial" w:cs="Arial"/>
          <w:lang w:eastAsia="fi-FI"/>
        </w:rPr>
        <w:t>Wolmarinsali</w:t>
      </w:r>
      <w:proofErr w:type="spellEnd"/>
    </w:p>
    <w:p w:rsidR="00335ACE" w:rsidRPr="00335ACE" w:rsidRDefault="00335ACE" w:rsidP="00335ACE">
      <w:pPr>
        <w:spacing w:before="100" w:beforeAutospacing="1" w:after="100" w:afterAutospacing="1"/>
        <w:ind w:left="1304"/>
        <w:rPr>
          <w:rFonts w:ascii="Arial" w:eastAsia="Times New Roman" w:hAnsi="Arial" w:cs="Arial"/>
          <w:lang w:eastAsia="fi-FI"/>
        </w:rPr>
      </w:pPr>
      <w:r w:rsidRPr="00335ACE">
        <w:rPr>
          <w:rFonts w:ascii="Arial" w:eastAsia="Times New Roman" w:hAnsi="Arial" w:cs="Arial"/>
          <w:b/>
          <w:bCs/>
          <w:lang w:eastAsia="fi-FI"/>
        </w:rPr>
        <w:t>Tiekartta III – Missä mennään asiakaspalvelun kehittämisessä?</w:t>
      </w:r>
      <w:r w:rsidRPr="00335ACE">
        <w:rPr>
          <w:rFonts w:ascii="Arial" w:eastAsia="Times New Roman" w:hAnsi="Arial" w:cs="Arial"/>
          <w:lang w:eastAsia="fi-FI"/>
        </w:rPr>
        <w:br/>
      </w:r>
      <w:r w:rsidRPr="00335ACE">
        <w:rPr>
          <w:rFonts w:ascii="Arial" w:eastAsia="Times New Roman" w:hAnsi="Arial" w:cs="Arial"/>
          <w:b/>
          <w:bCs/>
          <w:lang w:eastAsia="fi-FI"/>
        </w:rPr>
        <w:t xml:space="preserve">Kouluttajina </w:t>
      </w:r>
      <w:proofErr w:type="spellStart"/>
      <w:r w:rsidRPr="00335ACE">
        <w:rPr>
          <w:rFonts w:ascii="Arial" w:eastAsia="Times New Roman" w:hAnsi="Arial" w:cs="Arial"/>
          <w:b/>
          <w:bCs/>
          <w:lang w:eastAsia="fi-FI"/>
        </w:rPr>
        <w:t>Goforen</w:t>
      </w:r>
      <w:proofErr w:type="spellEnd"/>
      <w:r w:rsidRPr="00335ACE">
        <w:rPr>
          <w:rFonts w:ascii="Arial" w:eastAsia="Times New Roman" w:hAnsi="Arial" w:cs="Arial"/>
          <w:b/>
          <w:bCs/>
          <w:lang w:eastAsia="fi-FI"/>
        </w:rPr>
        <w:t xml:space="preserve"> asiantuntijat</w:t>
      </w:r>
      <w:r w:rsidRPr="00335ACE">
        <w:rPr>
          <w:rFonts w:ascii="Arial" w:eastAsia="Times New Roman" w:hAnsi="Arial" w:cs="Arial"/>
          <w:lang w:eastAsia="fi-FI"/>
        </w:rPr>
        <w:br/>
        <w:t>Ti 11.6. Tampere, Lehmus-sali</w:t>
      </w:r>
      <w:r w:rsidRPr="00335ACE">
        <w:rPr>
          <w:rFonts w:ascii="Arial" w:eastAsia="Times New Roman" w:hAnsi="Arial" w:cs="Arial"/>
          <w:lang w:eastAsia="fi-FI"/>
        </w:rPr>
        <w:br/>
        <w:t xml:space="preserve">To 13.6. Jyväskylä, </w:t>
      </w:r>
      <w:proofErr w:type="spellStart"/>
      <w:r w:rsidRPr="00335ACE">
        <w:rPr>
          <w:rFonts w:ascii="Arial" w:eastAsia="Times New Roman" w:hAnsi="Arial" w:cs="Arial"/>
          <w:lang w:eastAsia="fi-FI"/>
        </w:rPr>
        <w:t>Unonsali</w:t>
      </w:r>
      <w:proofErr w:type="spellEnd"/>
    </w:p>
    <w:p w:rsidR="00335ACE" w:rsidRPr="00335ACE" w:rsidRDefault="00335ACE" w:rsidP="00335ACE">
      <w:pPr>
        <w:pStyle w:val="Eivli"/>
        <w:rPr>
          <w:rFonts w:ascii="Arial" w:hAnsi="Arial" w:cs="Arial"/>
          <w:sz w:val="22"/>
        </w:rPr>
      </w:pPr>
    </w:p>
    <w:sectPr w:rsidR="00335ACE" w:rsidRPr="00335ACE" w:rsidSect="005B4D70">
      <w:headerReference w:type="default" r:id="rId9"/>
      <w:footerReference w:type="default" r:id="rId10"/>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9B" w:rsidRDefault="003A5D9B" w:rsidP="00AC1916">
      <w:pPr>
        <w:spacing w:after="0"/>
      </w:pPr>
      <w:r>
        <w:separator/>
      </w:r>
    </w:p>
  </w:endnote>
  <w:endnote w:type="continuationSeparator" w:id="0">
    <w:p w:rsidR="003A5D9B" w:rsidRDefault="003A5D9B"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16" w:rsidRDefault="0028771C">
    <w:pPr>
      <w:pStyle w:val="Alatunniste"/>
    </w:pPr>
    <w:r>
      <w:rPr>
        <w:noProof/>
        <w:lang w:eastAsia="fi-FI"/>
      </w:rPr>
      <mc:AlternateContent>
        <mc:Choice Requires="wps">
          <w:drawing>
            <wp:anchor distT="0" distB="0" distL="114300" distR="114300" simplePos="0" relativeHeight="251664384"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E15E" id="Suorakulmio 7" o:spid="_x0000_s1026" style="position:absolute;margin-left:-73.15pt;margin-top:832.55pt;width:274.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fillcolor="#e2e2e2" stroked="f" strokeweight="1pt">
              <w10:wrap anchory="page"/>
            </v:rect>
          </w:pict>
        </mc:Fallback>
      </mc:AlternateContent>
    </w:r>
    <w:r>
      <w:rPr>
        <w:noProof/>
        <w:lang w:eastAsia="fi-FI"/>
      </w:rPr>
      <w:drawing>
        <wp:anchor distT="0" distB="0" distL="114300" distR="114300" simplePos="0" relativeHeight="251665408"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9B" w:rsidRDefault="003A5D9B" w:rsidP="00AC1916">
      <w:pPr>
        <w:spacing w:after="0"/>
      </w:pPr>
      <w:r>
        <w:separator/>
      </w:r>
    </w:p>
  </w:footnote>
  <w:footnote w:type="continuationSeparator" w:id="0">
    <w:p w:rsidR="003A5D9B" w:rsidRDefault="003A5D9B"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9264"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1312"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2336"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rsidR="0028771C" w:rsidRDefault="0028771C" w:rsidP="00663481">
    <w:pPr>
      <w:pStyle w:val="Yltunniste"/>
      <w:tabs>
        <w:tab w:val="clear" w:pos="5216"/>
        <w:tab w:val="clear" w:pos="7825"/>
        <w:tab w:val="clear" w:pos="9129"/>
      </w:tabs>
      <w:spacing w:after="118"/>
    </w:pPr>
  </w:p>
  <w:p w:rsidR="00C72681" w:rsidRDefault="00C72681" w:rsidP="00663481">
    <w:pPr>
      <w:pStyle w:val="Yltunniste"/>
      <w:tabs>
        <w:tab w:val="clear" w:pos="5216"/>
        <w:tab w:val="clear" w:pos="7825"/>
        <w:tab w:val="clear" w:pos="9129"/>
        <w:tab w:val="left" w:pos="142"/>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50B"/>
    <w:multiLevelType w:val="hybridMultilevel"/>
    <w:tmpl w:val="32623E5C"/>
    <w:lvl w:ilvl="0" w:tplc="A3627932">
      <w:start w:val="2"/>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44A0C48"/>
    <w:multiLevelType w:val="hybridMultilevel"/>
    <w:tmpl w:val="54629404"/>
    <w:lvl w:ilvl="0" w:tplc="D778AB40">
      <w:start w:val="40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7926C39"/>
    <w:multiLevelType w:val="hybridMultilevel"/>
    <w:tmpl w:val="CDD03878"/>
    <w:lvl w:ilvl="0" w:tplc="DDB866EC">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CA04C0D"/>
    <w:multiLevelType w:val="hybridMultilevel"/>
    <w:tmpl w:val="89F60F88"/>
    <w:lvl w:ilvl="0" w:tplc="A3627932">
      <w:start w:val="2"/>
      <w:numFmt w:val="bullet"/>
      <w:lvlText w:val="-"/>
      <w:lvlJc w:val="left"/>
      <w:pPr>
        <w:ind w:left="2024" w:hanging="360"/>
      </w:pPr>
      <w:rPr>
        <w:rFonts w:ascii="Calibri Light" w:eastAsiaTheme="minorHAnsi" w:hAnsi="Calibri Light"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9393109"/>
    <w:multiLevelType w:val="hybridMultilevel"/>
    <w:tmpl w:val="66DC9ED8"/>
    <w:lvl w:ilvl="0" w:tplc="38A213E0">
      <w:start w:val="1"/>
      <w:numFmt w:val="bullet"/>
      <w:lvlText w:val="-"/>
      <w:lvlJc w:val="left"/>
      <w:pPr>
        <w:ind w:left="720" w:hanging="360"/>
      </w:pPr>
      <w:rPr>
        <w:rFonts w:ascii="Calibri Light" w:eastAsiaTheme="minorHAnsi" w:hAnsi="Calibri Light" w:cstheme="minorHAnsi" w:hint="default"/>
      </w:rPr>
    </w:lvl>
    <w:lvl w:ilvl="1" w:tplc="87D0E160">
      <w:start w:val="1"/>
      <w:numFmt w:val="bullet"/>
      <w:lvlText w:val="-"/>
      <w:lvlJc w:val="left"/>
      <w:pPr>
        <w:ind w:left="1440" w:hanging="360"/>
      </w:pPr>
      <w:rPr>
        <w:rFonts w:ascii="Calibri Light" w:eastAsiaTheme="minorHAnsi" w:hAnsi="Calibri Light" w:cstheme="minorHAnsi" w:hint="default"/>
        <w:b/>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F3041E"/>
    <w:multiLevelType w:val="hybridMultilevel"/>
    <w:tmpl w:val="8772A558"/>
    <w:lvl w:ilvl="0" w:tplc="103E936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B3B253B"/>
    <w:multiLevelType w:val="hybridMultilevel"/>
    <w:tmpl w:val="9FAAE358"/>
    <w:lvl w:ilvl="0" w:tplc="ED1AC15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D345E9C"/>
    <w:multiLevelType w:val="hybridMultilevel"/>
    <w:tmpl w:val="4BA2078E"/>
    <w:lvl w:ilvl="0" w:tplc="C85AB506">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F2965AA"/>
    <w:multiLevelType w:val="hybridMultilevel"/>
    <w:tmpl w:val="8A28B61A"/>
    <w:lvl w:ilvl="0" w:tplc="2522F6EE">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1D91230"/>
    <w:multiLevelType w:val="hybridMultilevel"/>
    <w:tmpl w:val="0010AF28"/>
    <w:lvl w:ilvl="0" w:tplc="15E0788C">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25D55A0"/>
    <w:multiLevelType w:val="hybridMultilevel"/>
    <w:tmpl w:val="BA422F7C"/>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B3064D3"/>
    <w:multiLevelType w:val="hybridMultilevel"/>
    <w:tmpl w:val="A7529AF0"/>
    <w:lvl w:ilvl="0" w:tplc="3E78F264">
      <w:start w:val="4"/>
      <w:numFmt w:val="bullet"/>
      <w:lvlText w:val="-"/>
      <w:lvlJc w:val="left"/>
      <w:pPr>
        <w:ind w:left="360" w:hanging="360"/>
      </w:pPr>
      <w:rPr>
        <w:rFonts w:ascii="Calibri Light" w:eastAsiaTheme="minorHAnsi" w:hAnsi="Calibri Light"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B6005FB"/>
    <w:multiLevelType w:val="hybridMultilevel"/>
    <w:tmpl w:val="55E6E9B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3" w15:restartNumberingAfterBreak="0">
    <w:nsid w:val="3BA910CD"/>
    <w:multiLevelType w:val="hybridMultilevel"/>
    <w:tmpl w:val="53A8E3CA"/>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406640AC"/>
    <w:multiLevelType w:val="hybridMultilevel"/>
    <w:tmpl w:val="43440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4CA3FC7"/>
    <w:multiLevelType w:val="hybridMultilevel"/>
    <w:tmpl w:val="0C522C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73044A4"/>
    <w:multiLevelType w:val="hybridMultilevel"/>
    <w:tmpl w:val="8A28C3F4"/>
    <w:lvl w:ilvl="0" w:tplc="22CA034A">
      <w:start w:val="1"/>
      <w:numFmt w:val="bullet"/>
      <w:lvlText w:val="-"/>
      <w:lvlJc w:val="left"/>
      <w:pPr>
        <w:ind w:left="1665" w:hanging="360"/>
      </w:pPr>
      <w:rPr>
        <w:rFonts w:ascii="Calibri Light" w:eastAsiaTheme="minorHAnsi" w:hAnsi="Calibri Light" w:cstheme="minorHAns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1BC51B2"/>
    <w:multiLevelType w:val="hybridMultilevel"/>
    <w:tmpl w:val="BFC69CB0"/>
    <w:lvl w:ilvl="0" w:tplc="87D0E160">
      <w:start w:val="1"/>
      <w:numFmt w:val="bullet"/>
      <w:lvlText w:val="-"/>
      <w:lvlJc w:val="left"/>
      <w:pPr>
        <w:ind w:left="720" w:hanging="360"/>
      </w:pPr>
      <w:rPr>
        <w:rFonts w:ascii="Calibri Light" w:eastAsiaTheme="minorHAnsi" w:hAnsi="Calibri Light" w:cstheme="minorHAns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21B1A54"/>
    <w:multiLevelType w:val="hybridMultilevel"/>
    <w:tmpl w:val="9D1478EA"/>
    <w:lvl w:ilvl="0" w:tplc="A3627932">
      <w:start w:val="2"/>
      <w:numFmt w:val="bullet"/>
      <w:lvlText w:val="-"/>
      <w:lvlJc w:val="left"/>
      <w:pPr>
        <w:ind w:left="1664" w:hanging="360"/>
      </w:pPr>
      <w:rPr>
        <w:rFonts w:ascii="Calibri Light" w:eastAsiaTheme="minorHAnsi" w:hAnsi="Calibri Light" w:cstheme="minorHAnsi" w:hint="default"/>
      </w:rPr>
    </w:lvl>
    <w:lvl w:ilvl="1" w:tplc="040B000F">
      <w:start w:val="1"/>
      <w:numFmt w:val="decimal"/>
      <w:lvlText w:val="%2."/>
      <w:lvlJc w:val="left"/>
      <w:pPr>
        <w:ind w:left="2384" w:hanging="360"/>
      </w:pPr>
      <w:rPr>
        <w:rFonts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6067747"/>
    <w:multiLevelType w:val="hybridMultilevel"/>
    <w:tmpl w:val="90C8B710"/>
    <w:lvl w:ilvl="0" w:tplc="78BC5EAE">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6717A6D"/>
    <w:multiLevelType w:val="hybridMultilevel"/>
    <w:tmpl w:val="12BCFB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86C7681"/>
    <w:multiLevelType w:val="hybridMultilevel"/>
    <w:tmpl w:val="7AC8E594"/>
    <w:lvl w:ilvl="0" w:tplc="EAC4ED5C">
      <w:start w:val="7"/>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5C8354FC"/>
    <w:multiLevelType w:val="hybridMultilevel"/>
    <w:tmpl w:val="7F185A02"/>
    <w:lvl w:ilvl="0" w:tplc="198EC2AA">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5C987A5C"/>
    <w:multiLevelType w:val="hybridMultilevel"/>
    <w:tmpl w:val="C23C19FC"/>
    <w:lvl w:ilvl="0" w:tplc="4D508716">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4F5932"/>
    <w:multiLevelType w:val="hybridMultilevel"/>
    <w:tmpl w:val="40F44AB4"/>
    <w:lvl w:ilvl="0" w:tplc="B830A6E6">
      <w:numFmt w:val="bullet"/>
      <w:lvlText w:val="-"/>
      <w:lvlJc w:val="left"/>
      <w:pPr>
        <w:ind w:left="720" w:hanging="360"/>
      </w:pPr>
      <w:rPr>
        <w:rFonts w:ascii="Calibri Light" w:eastAsiaTheme="minorHAnsi" w:hAnsi="Calibri Light"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026627E"/>
    <w:multiLevelType w:val="hybridMultilevel"/>
    <w:tmpl w:val="A06267D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7531D63"/>
    <w:multiLevelType w:val="hybridMultilevel"/>
    <w:tmpl w:val="5F164D30"/>
    <w:lvl w:ilvl="0" w:tplc="5654421A">
      <w:start w:val="2"/>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68F30C4E"/>
    <w:multiLevelType w:val="hybridMultilevel"/>
    <w:tmpl w:val="9B2ED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F7C3162"/>
    <w:multiLevelType w:val="hybridMultilevel"/>
    <w:tmpl w:val="987436C8"/>
    <w:lvl w:ilvl="0" w:tplc="44E46C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0" w15:restartNumberingAfterBreak="0">
    <w:nsid w:val="702767DB"/>
    <w:multiLevelType w:val="hybridMultilevel"/>
    <w:tmpl w:val="27E6F9FE"/>
    <w:lvl w:ilvl="0" w:tplc="A3627932">
      <w:start w:val="2"/>
      <w:numFmt w:val="bullet"/>
      <w:lvlText w:val="-"/>
      <w:lvlJc w:val="left"/>
      <w:pPr>
        <w:ind w:left="2024" w:hanging="360"/>
      </w:pPr>
      <w:rPr>
        <w:rFonts w:ascii="Calibri Light" w:eastAsiaTheme="minorHAnsi" w:hAnsi="Calibri Light"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2B5605F"/>
    <w:multiLevelType w:val="hybridMultilevel"/>
    <w:tmpl w:val="45B6B8BE"/>
    <w:lvl w:ilvl="0" w:tplc="9CA630F4">
      <w:start w:val="5"/>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75E81F88"/>
    <w:multiLevelType w:val="hybridMultilevel"/>
    <w:tmpl w:val="F45885E8"/>
    <w:lvl w:ilvl="0" w:tplc="91A84170">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61C572A"/>
    <w:multiLevelType w:val="hybridMultilevel"/>
    <w:tmpl w:val="DD12B8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68E6C8D"/>
    <w:multiLevelType w:val="hybridMultilevel"/>
    <w:tmpl w:val="D9760D36"/>
    <w:lvl w:ilvl="0" w:tplc="06C27C44">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78B466D8"/>
    <w:multiLevelType w:val="hybridMultilevel"/>
    <w:tmpl w:val="5ACCD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E2E0A06"/>
    <w:multiLevelType w:val="hybridMultilevel"/>
    <w:tmpl w:val="BF0E23CE"/>
    <w:lvl w:ilvl="0" w:tplc="2ADA40EA">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EAA07B2"/>
    <w:multiLevelType w:val="hybridMultilevel"/>
    <w:tmpl w:val="C1EAA51C"/>
    <w:lvl w:ilvl="0" w:tplc="3F44A0EA">
      <w:start w:val="1"/>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8"/>
  </w:num>
  <w:num w:numId="2">
    <w:abstractNumId w:val="28"/>
  </w:num>
  <w:num w:numId="3">
    <w:abstractNumId w:val="11"/>
  </w:num>
  <w:num w:numId="4">
    <w:abstractNumId w:val="31"/>
  </w:num>
  <w:num w:numId="5">
    <w:abstractNumId w:val="2"/>
  </w:num>
  <w:num w:numId="6">
    <w:abstractNumId w:val="23"/>
  </w:num>
  <w:num w:numId="7">
    <w:abstractNumId w:val="24"/>
  </w:num>
  <w:num w:numId="8">
    <w:abstractNumId w:val="5"/>
  </w:num>
  <w:num w:numId="9">
    <w:abstractNumId w:val="9"/>
  </w:num>
  <w:num w:numId="10">
    <w:abstractNumId w:val="32"/>
  </w:num>
  <w:num w:numId="11">
    <w:abstractNumId w:val="7"/>
  </w:num>
  <w:num w:numId="12">
    <w:abstractNumId w:val="22"/>
  </w:num>
  <w:num w:numId="13">
    <w:abstractNumId w:val="19"/>
  </w:num>
  <w:num w:numId="14">
    <w:abstractNumId w:val="16"/>
  </w:num>
  <w:num w:numId="15">
    <w:abstractNumId w:val="33"/>
  </w:num>
  <w:num w:numId="16">
    <w:abstractNumId w:val="10"/>
  </w:num>
  <w:num w:numId="17">
    <w:abstractNumId w:val="37"/>
  </w:num>
  <w:num w:numId="18">
    <w:abstractNumId w:val="35"/>
  </w:num>
  <w:num w:numId="19">
    <w:abstractNumId w:val="17"/>
  </w:num>
  <w:num w:numId="20">
    <w:abstractNumId w:val="4"/>
  </w:num>
  <w:num w:numId="21">
    <w:abstractNumId w:val="13"/>
  </w:num>
  <w:num w:numId="22">
    <w:abstractNumId w:val="20"/>
  </w:num>
  <w:num w:numId="23">
    <w:abstractNumId w:val="26"/>
  </w:num>
  <w:num w:numId="24">
    <w:abstractNumId w:val="14"/>
  </w:num>
  <w:num w:numId="25">
    <w:abstractNumId w:val="25"/>
  </w:num>
  <w:num w:numId="26">
    <w:abstractNumId w:val="21"/>
  </w:num>
  <w:num w:numId="27">
    <w:abstractNumId w:val="0"/>
  </w:num>
  <w:num w:numId="28">
    <w:abstractNumId w:val="29"/>
  </w:num>
  <w:num w:numId="29">
    <w:abstractNumId w:val="3"/>
  </w:num>
  <w:num w:numId="30">
    <w:abstractNumId w:val="30"/>
  </w:num>
  <w:num w:numId="31">
    <w:abstractNumId w:val="18"/>
  </w:num>
  <w:num w:numId="32">
    <w:abstractNumId w:val="34"/>
  </w:num>
  <w:num w:numId="33">
    <w:abstractNumId w:val="12"/>
  </w:num>
  <w:num w:numId="34">
    <w:abstractNumId w:val="6"/>
  </w:num>
  <w:num w:numId="35">
    <w:abstractNumId w:val="1"/>
  </w:num>
  <w:num w:numId="36">
    <w:abstractNumId w:val="27"/>
  </w:num>
  <w:num w:numId="37">
    <w:abstractNumId w:val="15"/>
  </w:num>
  <w:num w:numId="38">
    <w:abstractNumId w:val="8"/>
  </w:num>
  <w:num w:numId="3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9B"/>
    <w:rsid w:val="00006755"/>
    <w:rsid w:val="00023FEE"/>
    <w:rsid w:val="000248DD"/>
    <w:rsid w:val="00032794"/>
    <w:rsid w:val="00042AD8"/>
    <w:rsid w:val="00042CCF"/>
    <w:rsid w:val="00044E4F"/>
    <w:rsid w:val="000552B1"/>
    <w:rsid w:val="00056A15"/>
    <w:rsid w:val="00076C5F"/>
    <w:rsid w:val="00077416"/>
    <w:rsid w:val="00083142"/>
    <w:rsid w:val="00094165"/>
    <w:rsid w:val="000A08B8"/>
    <w:rsid w:val="000A09AB"/>
    <w:rsid w:val="000A0E77"/>
    <w:rsid w:val="000A1019"/>
    <w:rsid w:val="000A1969"/>
    <w:rsid w:val="000A4C5B"/>
    <w:rsid w:val="000C3476"/>
    <w:rsid w:val="000D3855"/>
    <w:rsid w:val="000D4373"/>
    <w:rsid w:val="000E0D0D"/>
    <w:rsid w:val="000E4108"/>
    <w:rsid w:val="000E798C"/>
    <w:rsid w:val="000F66CE"/>
    <w:rsid w:val="000F7AF2"/>
    <w:rsid w:val="00102CC4"/>
    <w:rsid w:val="00104A4F"/>
    <w:rsid w:val="00106B91"/>
    <w:rsid w:val="00111275"/>
    <w:rsid w:val="00123287"/>
    <w:rsid w:val="00124479"/>
    <w:rsid w:val="00131AAF"/>
    <w:rsid w:val="00132626"/>
    <w:rsid w:val="00133E97"/>
    <w:rsid w:val="001360AC"/>
    <w:rsid w:val="00140688"/>
    <w:rsid w:val="001463F2"/>
    <w:rsid w:val="0015061A"/>
    <w:rsid w:val="0015229E"/>
    <w:rsid w:val="00156CAB"/>
    <w:rsid w:val="00160A19"/>
    <w:rsid w:val="0016433C"/>
    <w:rsid w:val="00165BA1"/>
    <w:rsid w:val="00175806"/>
    <w:rsid w:val="001776A9"/>
    <w:rsid w:val="00180648"/>
    <w:rsid w:val="00183CBE"/>
    <w:rsid w:val="00184E51"/>
    <w:rsid w:val="0019309F"/>
    <w:rsid w:val="001A0DC4"/>
    <w:rsid w:val="001A196E"/>
    <w:rsid w:val="001B27CD"/>
    <w:rsid w:val="001C21A0"/>
    <w:rsid w:val="001C4E2C"/>
    <w:rsid w:val="001D3D71"/>
    <w:rsid w:val="001D49DA"/>
    <w:rsid w:val="001E1775"/>
    <w:rsid w:val="001F0BF9"/>
    <w:rsid w:val="001F1B8B"/>
    <w:rsid w:val="001F4631"/>
    <w:rsid w:val="00203DF1"/>
    <w:rsid w:val="00207BC4"/>
    <w:rsid w:val="00214789"/>
    <w:rsid w:val="00215339"/>
    <w:rsid w:val="0022445C"/>
    <w:rsid w:val="00224D29"/>
    <w:rsid w:val="0022731F"/>
    <w:rsid w:val="00234B12"/>
    <w:rsid w:val="00237823"/>
    <w:rsid w:val="00242757"/>
    <w:rsid w:val="0025098A"/>
    <w:rsid w:val="002546CC"/>
    <w:rsid w:val="00262796"/>
    <w:rsid w:val="00264F54"/>
    <w:rsid w:val="00266F18"/>
    <w:rsid w:val="00270C2E"/>
    <w:rsid w:val="00274B4F"/>
    <w:rsid w:val="002830DA"/>
    <w:rsid w:val="002866F9"/>
    <w:rsid w:val="0028771C"/>
    <w:rsid w:val="002A0BDD"/>
    <w:rsid w:val="002A2A92"/>
    <w:rsid w:val="002B3A84"/>
    <w:rsid w:val="002B4205"/>
    <w:rsid w:val="002C4048"/>
    <w:rsid w:val="002D2609"/>
    <w:rsid w:val="002D62EF"/>
    <w:rsid w:val="002F052B"/>
    <w:rsid w:val="002F41E8"/>
    <w:rsid w:val="002F4D91"/>
    <w:rsid w:val="00302FE5"/>
    <w:rsid w:val="0030506B"/>
    <w:rsid w:val="00306190"/>
    <w:rsid w:val="003063CC"/>
    <w:rsid w:val="0031121A"/>
    <w:rsid w:val="0031175D"/>
    <w:rsid w:val="003166C4"/>
    <w:rsid w:val="00325E85"/>
    <w:rsid w:val="00327B71"/>
    <w:rsid w:val="00335ACE"/>
    <w:rsid w:val="00336777"/>
    <w:rsid w:val="003432A0"/>
    <w:rsid w:val="00347D0F"/>
    <w:rsid w:val="003512A1"/>
    <w:rsid w:val="00356AC3"/>
    <w:rsid w:val="0036173B"/>
    <w:rsid w:val="00361ECD"/>
    <w:rsid w:val="00362B91"/>
    <w:rsid w:val="003653DD"/>
    <w:rsid w:val="00367104"/>
    <w:rsid w:val="003708DB"/>
    <w:rsid w:val="00370CAF"/>
    <w:rsid w:val="0037224D"/>
    <w:rsid w:val="00375C42"/>
    <w:rsid w:val="00376603"/>
    <w:rsid w:val="003827EA"/>
    <w:rsid w:val="00383B9A"/>
    <w:rsid w:val="00384D48"/>
    <w:rsid w:val="003A05B0"/>
    <w:rsid w:val="003A29F5"/>
    <w:rsid w:val="003A5D9B"/>
    <w:rsid w:val="003A7213"/>
    <w:rsid w:val="003B563A"/>
    <w:rsid w:val="003B605B"/>
    <w:rsid w:val="003C111A"/>
    <w:rsid w:val="003C2451"/>
    <w:rsid w:val="003C2F89"/>
    <w:rsid w:val="003D67C6"/>
    <w:rsid w:val="003D7E71"/>
    <w:rsid w:val="003E6D15"/>
    <w:rsid w:val="003F2720"/>
    <w:rsid w:val="003F4641"/>
    <w:rsid w:val="003F5480"/>
    <w:rsid w:val="004030F4"/>
    <w:rsid w:val="004055FE"/>
    <w:rsid w:val="00406CBC"/>
    <w:rsid w:val="0041760F"/>
    <w:rsid w:val="00420064"/>
    <w:rsid w:val="00423991"/>
    <w:rsid w:val="00423B53"/>
    <w:rsid w:val="00425B4A"/>
    <w:rsid w:val="00425D1E"/>
    <w:rsid w:val="00426AE0"/>
    <w:rsid w:val="00432D70"/>
    <w:rsid w:val="00433F2F"/>
    <w:rsid w:val="0043424A"/>
    <w:rsid w:val="00436998"/>
    <w:rsid w:val="004374DD"/>
    <w:rsid w:val="00441721"/>
    <w:rsid w:val="00442872"/>
    <w:rsid w:val="00442D68"/>
    <w:rsid w:val="0044676A"/>
    <w:rsid w:val="00450C7E"/>
    <w:rsid w:val="004610AC"/>
    <w:rsid w:val="00464359"/>
    <w:rsid w:val="0046456D"/>
    <w:rsid w:val="00466448"/>
    <w:rsid w:val="00466D9D"/>
    <w:rsid w:val="0046744C"/>
    <w:rsid w:val="00474A11"/>
    <w:rsid w:val="00474AED"/>
    <w:rsid w:val="004753A9"/>
    <w:rsid w:val="00477960"/>
    <w:rsid w:val="004833AD"/>
    <w:rsid w:val="004918FF"/>
    <w:rsid w:val="004933A0"/>
    <w:rsid w:val="0049595D"/>
    <w:rsid w:val="004A1F44"/>
    <w:rsid w:val="004B6425"/>
    <w:rsid w:val="004C33E2"/>
    <w:rsid w:val="004C5B24"/>
    <w:rsid w:val="004C7A2C"/>
    <w:rsid w:val="004D0956"/>
    <w:rsid w:val="004D46C5"/>
    <w:rsid w:val="004D4F16"/>
    <w:rsid w:val="004E6B3A"/>
    <w:rsid w:val="004F10ED"/>
    <w:rsid w:val="004F4129"/>
    <w:rsid w:val="00501DCB"/>
    <w:rsid w:val="005021C1"/>
    <w:rsid w:val="00504AA8"/>
    <w:rsid w:val="0051397F"/>
    <w:rsid w:val="005273FF"/>
    <w:rsid w:val="00527972"/>
    <w:rsid w:val="00527E83"/>
    <w:rsid w:val="005353F7"/>
    <w:rsid w:val="00543824"/>
    <w:rsid w:val="00546DDF"/>
    <w:rsid w:val="005514B1"/>
    <w:rsid w:val="00556CC5"/>
    <w:rsid w:val="00557126"/>
    <w:rsid w:val="00562149"/>
    <w:rsid w:val="0057189C"/>
    <w:rsid w:val="005831F5"/>
    <w:rsid w:val="005834A8"/>
    <w:rsid w:val="0058440C"/>
    <w:rsid w:val="005A065D"/>
    <w:rsid w:val="005A097A"/>
    <w:rsid w:val="005A7998"/>
    <w:rsid w:val="005A7C9D"/>
    <w:rsid w:val="005B133A"/>
    <w:rsid w:val="005B37BF"/>
    <w:rsid w:val="005B3B34"/>
    <w:rsid w:val="005B49E5"/>
    <w:rsid w:val="005B4D70"/>
    <w:rsid w:val="005B5144"/>
    <w:rsid w:val="005B6D66"/>
    <w:rsid w:val="005D2FF0"/>
    <w:rsid w:val="005E0E50"/>
    <w:rsid w:val="005F118D"/>
    <w:rsid w:val="005F6590"/>
    <w:rsid w:val="005F7329"/>
    <w:rsid w:val="0060596F"/>
    <w:rsid w:val="00605A32"/>
    <w:rsid w:val="00606786"/>
    <w:rsid w:val="00606A3C"/>
    <w:rsid w:val="0061039B"/>
    <w:rsid w:val="00610742"/>
    <w:rsid w:val="00612441"/>
    <w:rsid w:val="00613C47"/>
    <w:rsid w:val="00613F9B"/>
    <w:rsid w:val="006176B8"/>
    <w:rsid w:val="00620A47"/>
    <w:rsid w:val="00625ADC"/>
    <w:rsid w:val="00626DC4"/>
    <w:rsid w:val="00630118"/>
    <w:rsid w:val="006321A9"/>
    <w:rsid w:val="00632CE1"/>
    <w:rsid w:val="00635F78"/>
    <w:rsid w:val="00636286"/>
    <w:rsid w:val="00640B5A"/>
    <w:rsid w:val="00651999"/>
    <w:rsid w:val="0065681E"/>
    <w:rsid w:val="00657449"/>
    <w:rsid w:val="00657568"/>
    <w:rsid w:val="00663481"/>
    <w:rsid w:val="006649F1"/>
    <w:rsid w:val="00670902"/>
    <w:rsid w:val="006718BC"/>
    <w:rsid w:val="00676A46"/>
    <w:rsid w:val="006816F9"/>
    <w:rsid w:val="00683A63"/>
    <w:rsid w:val="00684937"/>
    <w:rsid w:val="00685B6D"/>
    <w:rsid w:val="006868D8"/>
    <w:rsid w:val="00696A60"/>
    <w:rsid w:val="00697825"/>
    <w:rsid w:val="006A71BD"/>
    <w:rsid w:val="006B677D"/>
    <w:rsid w:val="006C2B66"/>
    <w:rsid w:val="006D7537"/>
    <w:rsid w:val="006E15FD"/>
    <w:rsid w:val="006E47B7"/>
    <w:rsid w:val="006E5C15"/>
    <w:rsid w:val="006E71F9"/>
    <w:rsid w:val="006F01D4"/>
    <w:rsid w:val="006F0A9F"/>
    <w:rsid w:val="006F7BBC"/>
    <w:rsid w:val="00710A65"/>
    <w:rsid w:val="00715DBE"/>
    <w:rsid w:val="007217BC"/>
    <w:rsid w:val="00721B9A"/>
    <w:rsid w:val="0074401F"/>
    <w:rsid w:val="00744F45"/>
    <w:rsid w:val="00760C40"/>
    <w:rsid w:val="007613D6"/>
    <w:rsid w:val="00765513"/>
    <w:rsid w:val="00781D3B"/>
    <w:rsid w:val="0078315C"/>
    <w:rsid w:val="0079211C"/>
    <w:rsid w:val="007934D3"/>
    <w:rsid w:val="00796CEF"/>
    <w:rsid w:val="0079710C"/>
    <w:rsid w:val="007A6BAC"/>
    <w:rsid w:val="007A7E00"/>
    <w:rsid w:val="007A7F8B"/>
    <w:rsid w:val="007A7FF5"/>
    <w:rsid w:val="007B180C"/>
    <w:rsid w:val="007B2051"/>
    <w:rsid w:val="007C0B17"/>
    <w:rsid w:val="007C0DC6"/>
    <w:rsid w:val="007C3055"/>
    <w:rsid w:val="007C3159"/>
    <w:rsid w:val="007C5775"/>
    <w:rsid w:val="007D5793"/>
    <w:rsid w:val="007E0B0C"/>
    <w:rsid w:val="007E25BB"/>
    <w:rsid w:val="007F3D2F"/>
    <w:rsid w:val="00803ECA"/>
    <w:rsid w:val="008070F9"/>
    <w:rsid w:val="00812F6C"/>
    <w:rsid w:val="00814E2B"/>
    <w:rsid w:val="00815D5C"/>
    <w:rsid w:val="00820A9E"/>
    <w:rsid w:val="00823177"/>
    <w:rsid w:val="00823FDC"/>
    <w:rsid w:val="00837BEC"/>
    <w:rsid w:val="0084016A"/>
    <w:rsid w:val="00840E80"/>
    <w:rsid w:val="008417B4"/>
    <w:rsid w:val="0086718F"/>
    <w:rsid w:val="00870168"/>
    <w:rsid w:val="0087046A"/>
    <w:rsid w:val="00872A74"/>
    <w:rsid w:val="00876E86"/>
    <w:rsid w:val="00877DD2"/>
    <w:rsid w:val="008833D6"/>
    <w:rsid w:val="00890917"/>
    <w:rsid w:val="00891224"/>
    <w:rsid w:val="008924FA"/>
    <w:rsid w:val="00894757"/>
    <w:rsid w:val="00895A2A"/>
    <w:rsid w:val="00895BC5"/>
    <w:rsid w:val="0089672F"/>
    <w:rsid w:val="008975A8"/>
    <w:rsid w:val="008A003E"/>
    <w:rsid w:val="008A0FA0"/>
    <w:rsid w:val="008B07BF"/>
    <w:rsid w:val="008B19C7"/>
    <w:rsid w:val="008B6FAB"/>
    <w:rsid w:val="008C2415"/>
    <w:rsid w:val="008C6D72"/>
    <w:rsid w:val="008D1D5D"/>
    <w:rsid w:val="008E1DB9"/>
    <w:rsid w:val="008E4625"/>
    <w:rsid w:val="009006E3"/>
    <w:rsid w:val="00901CEB"/>
    <w:rsid w:val="0090513C"/>
    <w:rsid w:val="0090661D"/>
    <w:rsid w:val="009112FD"/>
    <w:rsid w:val="00914788"/>
    <w:rsid w:val="0091785A"/>
    <w:rsid w:val="0092199E"/>
    <w:rsid w:val="00921D24"/>
    <w:rsid w:val="009257FD"/>
    <w:rsid w:val="00925CEE"/>
    <w:rsid w:val="009313E1"/>
    <w:rsid w:val="009352E2"/>
    <w:rsid w:val="0093576E"/>
    <w:rsid w:val="0093710C"/>
    <w:rsid w:val="00937B98"/>
    <w:rsid w:val="00943EEC"/>
    <w:rsid w:val="00945553"/>
    <w:rsid w:val="0095291A"/>
    <w:rsid w:val="00955781"/>
    <w:rsid w:val="00965B96"/>
    <w:rsid w:val="00970D50"/>
    <w:rsid w:val="00971EC5"/>
    <w:rsid w:val="00976908"/>
    <w:rsid w:val="00984749"/>
    <w:rsid w:val="00992896"/>
    <w:rsid w:val="00996122"/>
    <w:rsid w:val="00996B1C"/>
    <w:rsid w:val="00997C8A"/>
    <w:rsid w:val="009A2EE0"/>
    <w:rsid w:val="009A39D8"/>
    <w:rsid w:val="009A54AB"/>
    <w:rsid w:val="009A644B"/>
    <w:rsid w:val="009A7BFB"/>
    <w:rsid w:val="009A7FDE"/>
    <w:rsid w:val="009B1436"/>
    <w:rsid w:val="009B49F8"/>
    <w:rsid w:val="009D2811"/>
    <w:rsid w:val="009D4C65"/>
    <w:rsid w:val="009D518A"/>
    <w:rsid w:val="009D619F"/>
    <w:rsid w:val="009E6092"/>
    <w:rsid w:val="009E7CCB"/>
    <w:rsid w:val="009F43CC"/>
    <w:rsid w:val="00A03BFA"/>
    <w:rsid w:val="00A04614"/>
    <w:rsid w:val="00A103EA"/>
    <w:rsid w:val="00A13CB9"/>
    <w:rsid w:val="00A1477B"/>
    <w:rsid w:val="00A213FF"/>
    <w:rsid w:val="00A2182E"/>
    <w:rsid w:val="00A35753"/>
    <w:rsid w:val="00A42D93"/>
    <w:rsid w:val="00A4441E"/>
    <w:rsid w:val="00A511D6"/>
    <w:rsid w:val="00A60779"/>
    <w:rsid w:val="00A74563"/>
    <w:rsid w:val="00A77CB1"/>
    <w:rsid w:val="00A8317C"/>
    <w:rsid w:val="00A848E1"/>
    <w:rsid w:val="00A906AB"/>
    <w:rsid w:val="00AA32B4"/>
    <w:rsid w:val="00AA7B10"/>
    <w:rsid w:val="00AB0453"/>
    <w:rsid w:val="00AB79F7"/>
    <w:rsid w:val="00AC1916"/>
    <w:rsid w:val="00AD230A"/>
    <w:rsid w:val="00AD5C7E"/>
    <w:rsid w:val="00AD746D"/>
    <w:rsid w:val="00AE1DBA"/>
    <w:rsid w:val="00AE26D8"/>
    <w:rsid w:val="00AE75F7"/>
    <w:rsid w:val="00AF21CF"/>
    <w:rsid w:val="00B05383"/>
    <w:rsid w:val="00B05824"/>
    <w:rsid w:val="00B10D81"/>
    <w:rsid w:val="00B1288E"/>
    <w:rsid w:val="00B141BC"/>
    <w:rsid w:val="00B1469E"/>
    <w:rsid w:val="00B2232F"/>
    <w:rsid w:val="00B34921"/>
    <w:rsid w:val="00B351B6"/>
    <w:rsid w:val="00B37A82"/>
    <w:rsid w:val="00B414CE"/>
    <w:rsid w:val="00B42EC3"/>
    <w:rsid w:val="00B50E25"/>
    <w:rsid w:val="00B54393"/>
    <w:rsid w:val="00B547D7"/>
    <w:rsid w:val="00B646E5"/>
    <w:rsid w:val="00B656FF"/>
    <w:rsid w:val="00B723E7"/>
    <w:rsid w:val="00B73F19"/>
    <w:rsid w:val="00B75A41"/>
    <w:rsid w:val="00B8092F"/>
    <w:rsid w:val="00B876A5"/>
    <w:rsid w:val="00B90E6B"/>
    <w:rsid w:val="00B975FF"/>
    <w:rsid w:val="00BA1CCB"/>
    <w:rsid w:val="00BA3E2B"/>
    <w:rsid w:val="00BB572B"/>
    <w:rsid w:val="00BC0676"/>
    <w:rsid w:val="00BC26D6"/>
    <w:rsid w:val="00BC30FD"/>
    <w:rsid w:val="00BD0294"/>
    <w:rsid w:val="00BE153A"/>
    <w:rsid w:val="00BE2753"/>
    <w:rsid w:val="00BE29E3"/>
    <w:rsid w:val="00BF2D3A"/>
    <w:rsid w:val="00BF3645"/>
    <w:rsid w:val="00BF4BA6"/>
    <w:rsid w:val="00C01B01"/>
    <w:rsid w:val="00C06BF3"/>
    <w:rsid w:val="00C0788D"/>
    <w:rsid w:val="00C113B5"/>
    <w:rsid w:val="00C12AAC"/>
    <w:rsid w:val="00C14F8E"/>
    <w:rsid w:val="00C26C20"/>
    <w:rsid w:val="00C423F3"/>
    <w:rsid w:val="00C50A62"/>
    <w:rsid w:val="00C50CC3"/>
    <w:rsid w:val="00C67FB4"/>
    <w:rsid w:val="00C725A4"/>
    <w:rsid w:val="00C72681"/>
    <w:rsid w:val="00C74371"/>
    <w:rsid w:val="00C8007E"/>
    <w:rsid w:val="00C81C4A"/>
    <w:rsid w:val="00C8513F"/>
    <w:rsid w:val="00C87827"/>
    <w:rsid w:val="00C93181"/>
    <w:rsid w:val="00C95CBD"/>
    <w:rsid w:val="00CA3973"/>
    <w:rsid w:val="00CA6500"/>
    <w:rsid w:val="00CA778C"/>
    <w:rsid w:val="00CB0291"/>
    <w:rsid w:val="00CB7C4B"/>
    <w:rsid w:val="00CC0664"/>
    <w:rsid w:val="00CC59F7"/>
    <w:rsid w:val="00CD338D"/>
    <w:rsid w:val="00CD5801"/>
    <w:rsid w:val="00CD6D7B"/>
    <w:rsid w:val="00CD7E07"/>
    <w:rsid w:val="00CE01F5"/>
    <w:rsid w:val="00CE1186"/>
    <w:rsid w:val="00CE3CB9"/>
    <w:rsid w:val="00CE43BD"/>
    <w:rsid w:val="00CF0AB8"/>
    <w:rsid w:val="00CF1A3B"/>
    <w:rsid w:val="00CF1DE2"/>
    <w:rsid w:val="00CF4002"/>
    <w:rsid w:val="00CF7974"/>
    <w:rsid w:val="00D01316"/>
    <w:rsid w:val="00D01A54"/>
    <w:rsid w:val="00D0314B"/>
    <w:rsid w:val="00D143EE"/>
    <w:rsid w:val="00D20090"/>
    <w:rsid w:val="00D23213"/>
    <w:rsid w:val="00D36D41"/>
    <w:rsid w:val="00D459C8"/>
    <w:rsid w:val="00D50995"/>
    <w:rsid w:val="00D555A1"/>
    <w:rsid w:val="00D61F3F"/>
    <w:rsid w:val="00D667FE"/>
    <w:rsid w:val="00D7260F"/>
    <w:rsid w:val="00D73F10"/>
    <w:rsid w:val="00D86B59"/>
    <w:rsid w:val="00D9016F"/>
    <w:rsid w:val="00D953B9"/>
    <w:rsid w:val="00D969E0"/>
    <w:rsid w:val="00D97988"/>
    <w:rsid w:val="00DB51BE"/>
    <w:rsid w:val="00DB5FB4"/>
    <w:rsid w:val="00DC0140"/>
    <w:rsid w:val="00DC190B"/>
    <w:rsid w:val="00DC1FB5"/>
    <w:rsid w:val="00DC3049"/>
    <w:rsid w:val="00DD205A"/>
    <w:rsid w:val="00DD658A"/>
    <w:rsid w:val="00DD78E7"/>
    <w:rsid w:val="00DE0A1A"/>
    <w:rsid w:val="00DE49A8"/>
    <w:rsid w:val="00E0460E"/>
    <w:rsid w:val="00E07DC1"/>
    <w:rsid w:val="00E10879"/>
    <w:rsid w:val="00E2300E"/>
    <w:rsid w:val="00E4121A"/>
    <w:rsid w:val="00E43C50"/>
    <w:rsid w:val="00E446D6"/>
    <w:rsid w:val="00E45D10"/>
    <w:rsid w:val="00E46446"/>
    <w:rsid w:val="00E46D5B"/>
    <w:rsid w:val="00E51B71"/>
    <w:rsid w:val="00E53601"/>
    <w:rsid w:val="00E5662D"/>
    <w:rsid w:val="00E65FE7"/>
    <w:rsid w:val="00E748DF"/>
    <w:rsid w:val="00E7713F"/>
    <w:rsid w:val="00EA3A6B"/>
    <w:rsid w:val="00EA6028"/>
    <w:rsid w:val="00EA692F"/>
    <w:rsid w:val="00EA7FFE"/>
    <w:rsid w:val="00EB2FF4"/>
    <w:rsid w:val="00EC2EB4"/>
    <w:rsid w:val="00EC43E5"/>
    <w:rsid w:val="00EC6BEA"/>
    <w:rsid w:val="00ED1A84"/>
    <w:rsid w:val="00ED4235"/>
    <w:rsid w:val="00EE0F5B"/>
    <w:rsid w:val="00EF006E"/>
    <w:rsid w:val="00EF059B"/>
    <w:rsid w:val="00EF4DE1"/>
    <w:rsid w:val="00EF6288"/>
    <w:rsid w:val="00EF640B"/>
    <w:rsid w:val="00EF74B9"/>
    <w:rsid w:val="00F043AC"/>
    <w:rsid w:val="00F12109"/>
    <w:rsid w:val="00F124B0"/>
    <w:rsid w:val="00F1295A"/>
    <w:rsid w:val="00F12BB2"/>
    <w:rsid w:val="00F172C6"/>
    <w:rsid w:val="00F251B1"/>
    <w:rsid w:val="00F27BB6"/>
    <w:rsid w:val="00F305A6"/>
    <w:rsid w:val="00F323C3"/>
    <w:rsid w:val="00F41FFD"/>
    <w:rsid w:val="00F44305"/>
    <w:rsid w:val="00F50455"/>
    <w:rsid w:val="00F53FC2"/>
    <w:rsid w:val="00F5789D"/>
    <w:rsid w:val="00F63392"/>
    <w:rsid w:val="00F667B8"/>
    <w:rsid w:val="00F67370"/>
    <w:rsid w:val="00F67F31"/>
    <w:rsid w:val="00F774E7"/>
    <w:rsid w:val="00F82163"/>
    <w:rsid w:val="00F828E5"/>
    <w:rsid w:val="00F855B6"/>
    <w:rsid w:val="00F8636B"/>
    <w:rsid w:val="00F87246"/>
    <w:rsid w:val="00F90DAF"/>
    <w:rsid w:val="00F912A8"/>
    <w:rsid w:val="00F92FDE"/>
    <w:rsid w:val="00F94C3B"/>
    <w:rsid w:val="00FA3852"/>
    <w:rsid w:val="00FA7F62"/>
    <w:rsid w:val="00FB13E9"/>
    <w:rsid w:val="00FB561A"/>
    <w:rsid w:val="00FC7722"/>
    <w:rsid w:val="00FD102A"/>
    <w:rsid w:val="00FE4F6F"/>
    <w:rsid w:val="00FE6F8E"/>
    <w:rsid w:val="00FF407C"/>
    <w:rsid w:val="00FF4729"/>
    <w:rsid w:val="00FF5080"/>
    <w:rsid w:val="00FF71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chartTrackingRefBased/>
  <w15:docId w15:val="{C1C44B5D-6528-4CA6-B8F4-6989A50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2"/>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2"/>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1"/>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2"/>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2"/>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A3973"/>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3973"/>
    <w:rPr>
      <w:rFonts w:ascii="Segoe UI" w:hAnsi="Segoe UI" w:cs="Segoe UI"/>
      <w:sz w:val="18"/>
      <w:szCs w:val="18"/>
    </w:rPr>
  </w:style>
  <w:style w:type="paragraph" w:styleId="Kuvaotsikko">
    <w:name w:val="caption"/>
    <w:basedOn w:val="Normaali"/>
    <w:next w:val="Normaali"/>
    <w:uiPriority w:val="35"/>
    <w:unhideWhenUsed/>
    <w:qFormat/>
    <w:rsid w:val="00406CBC"/>
    <w:pPr>
      <w:spacing w:after="200"/>
    </w:pPr>
    <w:rPr>
      <w:i/>
      <w:iCs/>
      <w:color w:val="1F497D" w:themeColor="text2"/>
      <w:sz w:val="18"/>
      <w:szCs w:val="18"/>
    </w:rPr>
  </w:style>
  <w:style w:type="paragraph" w:styleId="NormaaliWWW">
    <w:name w:val="Normal (Web)"/>
    <w:basedOn w:val="Normaali"/>
    <w:uiPriority w:val="99"/>
    <w:semiHidden/>
    <w:unhideWhenUsed/>
    <w:rsid w:val="00335ACE"/>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3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307">
      <w:bodyDiv w:val="1"/>
      <w:marLeft w:val="0"/>
      <w:marRight w:val="0"/>
      <w:marTop w:val="0"/>
      <w:marBottom w:val="0"/>
      <w:divBdr>
        <w:top w:val="none" w:sz="0" w:space="0" w:color="auto"/>
        <w:left w:val="none" w:sz="0" w:space="0" w:color="auto"/>
        <w:bottom w:val="none" w:sz="0" w:space="0" w:color="auto"/>
        <w:right w:val="none" w:sz="0" w:space="0" w:color="auto"/>
      </w:divBdr>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414786808">
      <w:bodyDiv w:val="1"/>
      <w:marLeft w:val="0"/>
      <w:marRight w:val="0"/>
      <w:marTop w:val="0"/>
      <w:marBottom w:val="0"/>
      <w:divBdr>
        <w:top w:val="none" w:sz="0" w:space="0" w:color="auto"/>
        <w:left w:val="none" w:sz="0" w:space="0" w:color="auto"/>
        <w:bottom w:val="none" w:sz="0" w:space="0" w:color="auto"/>
        <w:right w:val="none" w:sz="0" w:space="0" w:color="auto"/>
      </w:divBdr>
    </w:div>
    <w:div w:id="466359684">
      <w:bodyDiv w:val="1"/>
      <w:marLeft w:val="0"/>
      <w:marRight w:val="0"/>
      <w:marTop w:val="0"/>
      <w:marBottom w:val="0"/>
      <w:divBdr>
        <w:top w:val="none" w:sz="0" w:space="0" w:color="auto"/>
        <w:left w:val="none" w:sz="0" w:space="0" w:color="auto"/>
        <w:bottom w:val="none" w:sz="0" w:space="0" w:color="auto"/>
        <w:right w:val="none" w:sz="0" w:space="0" w:color="auto"/>
      </w:divBdr>
    </w:div>
    <w:div w:id="773212405">
      <w:bodyDiv w:val="1"/>
      <w:marLeft w:val="0"/>
      <w:marRight w:val="0"/>
      <w:marTop w:val="0"/>
      <w:marBottom w:val="0"/>
      <w:divBdr>
        <w:top w:val="none" w:sz="0" w:space="0" w:color="auto"/>
        <w:left w:val="none" w:sz="0" w:space="0" w:color="auto"/>
        <w:bottom w:val="none" w:sz="0" w:space="0" w:color="auto"/>
        <w:right w:val="none" w:sz="0" w:space="0" w:color="auto"/>
      </w:divBdr>
    </w:div>
    <w:div w:id="823591050">
      <w:bodyDiv w:val="1"/>
      <w:marLeft w:val="0"/>
      <w:marRight w:val="0"/>
      <w:marTop w:val="0"/>
      <w:marBottom w:val="0"/>
      <w:divBdr>
        <w:top w:val="none" w:sz="0" w:space="0" w:color="auto"/>
        <w:left w:val="none" w:sz="0" w:space="0" w:color="auto"/>
        <w:bottom w:val="none" w:sz="0" w:space="0" w:color="auto"/>
        <w:right w:val="none" w:sz="0" w:space="0" w:color="auto"/>
      </w:divBdr>
    </w:div>
    <w:div w:id="924339299">
      <w:bodyDiv w:val="1"/>
      <w:marLeft w:val="0"/>
      <w:marRight w:val="0"/>
      <w:marTop w:val="0"/>
      <w:marBottom w:val="0"/>
      <w:divBdr>
        <w:top w:val="none" w:sz="0" w:space="0" w:color="auto"/>
        <w:left w:val="none" w:sz="0" w:space="0" w:color="auto"/>
        <w:bottom w:val="none" w:sz="0" w:space="0" w:color="auto"/>
        <w:right w:val="none" w:sz="0" w:space="0" w:color="auto"/>
      </w:divBdr>
    </w:div>
    <w:div w:id="1168058083">
      <w:bodyDiv w:val="1"/>
      <w:marLeft w:val="0"/>
      <w:marRight w:val="0"/>
      <w:marTop w:val="0"/>
      <w:marBottom w:val="0"/>
      <w:divBdr>
        <w:top w:val="none" w:sz="0" w:space="0" w:color="auto"/>
        <w:left w:val="none" w:sz="0" w:space="0" w:color="auto"/>
        <w:bottom w:val="none" w:sz="0" w:space="0" w:color="auto"/>
        <w:right w:val="none" w:sz="0" w:space="0" w:color="auto"/>
      </w:divBdr>
    </w:div>
    <w:div w:id="1463037744">
      <w:bodyDiv w:val="1"/>
      <w:marLeft w:val="0"/>
      <w:marRight w:val="0"/>
      <w:marTop w:val="0"/>
      <w:marBottom w:val="0"/>
      <w:divBdr>
        <w:top w:val="none" w:sz="0" w:space="0" w:color="auto"/>
        <w:left w:val="none" w:sz="0" w:space="0" w:color="auto"/>
        <w:bottom w:val="none" w:sz="0" w:space="0" w:color="auto"/>
        <w:right w:val="none" w:sz="0" w:space="0" w:color="auto"/>
      </w:divBdr>
    </w:div>
    <w:div w:id="1492721590">
      <w:bodyDiv w:val="1"/>
      <w:marLeft w:val="0"/>
      <w:marRight w:val="0"/>
      <w:marTop w:val="0"/>
      <w:marBottom w:val="0"/>
      <w:divBdr>
        <w:top w:val="none" w:sz="0" w:space="0" w:color="auto"/>
        <w:left w:val="none" w:sz="0" w:space="0" w:color="auto"/>
        <w:bottom w:val="none" w:sz="0" w:space="0" w:color="auto"/>
        <w:right w:val="none" w:sz="0" w:space="0" w:color="auto"/>
      </w:divBdr>
    </w:div>
    <w:div w:id="1541086024">
      <w:bodyDiv w:val="1"/>
      <w:marLeft w:val="0"/>
      <w:marRight w:val="0"/>
      <w:marTop w:val="0"/>
      <w:marBottom w:val="0"/>
      <w:divBdr>
        <w:top w:val="none" w:sz="0" w:space="0" w:color="auto"/>
        <w:left w:val="none" w:sz="0" w:space="0" w:color="auto"/>
        <w:bottom w:val="none" w:sz="0" w:space="0" w:color="auto"/>
        <w:right w:val="none" w:sz="0" w:space="0" w:color="auto"/>
      </w:divBdr>
    </w:div>
    <w:div w:id="1562905026">
      <w:bodyDiv w:val="1"/>
      <w:marLeft w:val="0"/>
      <w:marRight w:val="0"/>
      <w:marTop w:val="0"/>
      <w:marBottom w:val="0"/>
      <w:divBdr>
        <w:top w:val="none" w:sz="0" w:space="0" w:color="auto"/>
        <w:left w:val="none" w:sz="0" w:space="0" w:color="auto"/>
        <w:bottom w:val="none" w:sz="0" w:space="0" w:color="auto"/>
        <w:right w:val="none" w:sz="0" w:space="0" w:color="auto"/>
      </w:divBdr>
    </w:div>
    <w:div w:id="1766071918">
      <w:bodyDiv w:val="1"/>
      <w:marLeft w:val="0"/>
      <w:marRight w:val="0"/>
      <w:marTop w:val="0"/>
      <w:marBottom w:val="0"/>
      <w:divBdr>
        <w:top w:val="none" w:sz="0" w:space="0" w:color="auto"/>
        <w:left w:val="none" w:sz="0" w:space="0" w:color="auto"/>
        <w:bottom w:val="none" w:sz="0" w:space="0" w:color="auto"/>
        <w:right w:val="none" w:sz="0" w:space="0" w:color="auto"/>
      </w:divBdr>
    </w:div>
    <w:div w:id="1783718232">
      <w:bodyDiv w:val="1"/>
      <w:marLeft w:val="0"/>
      <w:marRight w:val="0"/>
      <w:marTop w:val="0"/>
      <w:marBottom w:val="0"/>
      <w:divBdr>
        <w:top w:val="none" w:sz="0" w:space="0" w:color="auto"/>
        <w:left w:val="none" w:sz="0" w:space="0" w:color="auto"/>
        <w:bottom w:val="none" w:sz="0" w:space="0" w:color="auto"/>
        <w:right w:val="none" w:sz="0" w:space="0" w:color="auto"/>
      </w:divBdr>
    </w:div>
    <w:div w:id="1813907932">
      <w:bodyDiv w:val="1"/>
      <w:marLeft w:val="0"/>
      <w:marRight w:val="0"/>
      <w:marTop w:val="0"/>
      <w:marBottom w:val="0"/>
      <w:divBdr>
        <w:top w:val="none" w:sz="0" w:space="0" w:color="auto"/>
        <w:left w:val="none" w:sz="0" w:space="0" w:color="auto"/>
        <w:bottom w:val="none" w:sz="0" w:space="0" w:color="auto"/>
        <w:right w:val="none" w:sz="0" w:space="0" w:color="auto"/>
      </w:divBdr>
    </w:div>
    <w:div w:id="1850481286">
      <w:bodyDiv w:val="1"/>
      <w:marLeft w:val="0"/>
      <w:marRight w:val="0"/>
      <w:marTop w:val="0"/>
      <w:marBottom w:val="0"/>
      <w:divBdr>
        <w:top w:val="none" w:sz="0" w:space="0" w:color="auto"/>
        <w:left w:val="none" w:sz="0" w:space="0" w:color="auto"/>
        <w:bottom w:val="none" w:sz="0" w:space="0" w:color="auto"/>
        <w:right w:val="none" w:sz="0" w:space="0" w:color="auto"/>
      </w:divBdr>
    </w:div>
    <w:div w:id="1987736081">
      <w:bodyDiv w:val="1"/>
      <w:marLeft w:val="0"/>
      <w:marRight w:val="0"/>
      <w:marTop w:val="0"/>
      <w:marBottom w:val="0"/>
      <w:divBdr>
        <w:top w:val="none" w:sz="0" w:space="0" w:color="auto"/>
        <w:left w:val="none" w:sz="0" w:space="0" w:color="auto"/>
        <w:bottom w:val="none" w:sz="0" w:space="0" w:color="auto"/>
        <w:right w:val="none" w:sz="0" w:space="0" w:color="auto"/>
      </w:divBdr>
    </w:div>
    <w:div w:id="20585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pikeextra.wordpress.com/2018/11/14/kirjakutsut-2019-29-1-jkl-31-1-tre-mukana-myos-kirjastokai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DCD1-B3C8-4F78-AFC8-E47051A1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66</TotalTime>
  <Pages>4</Pages>
  <Words>915</Words>
  <Characters>7417</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8</cp:revision>
  <cp:lastPrinted>2017-12-01T10:51:00Z</cp:lastPrinted>
  <dcterms:created xsi:type="dcterms:W3CDTF">2018-12-12T10:16:00Z</dcterms:created>
  <dcterms:modified xsi:type="dcterms:W3CDTF">2018-12-13T12:51:00Z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-1553753644</vt:i4>
  </property>
  <property fmtid="{D5CDD505-2E9C-101B-9397-08002B2CF9AE}" pid="3" name="_NewReviewCycle">
    <vt:lpwstr/>
  </property>
  <property fmtid="{D5CDD505-2E9C-101B-9397-08002B2CF9AE}" pid="4" name="_EmailSubject">
    <vt:lpwstr>Kirjasto: Pääkirjaston musiikki ja lehdet -osaston työpaikkakokouksen muistio 6.10.2017</vt:lpwstr>
  </property>
  <property fmtid="{D5CDD505-2E9C-101B-9397-08002B2CF9AE}" pid="5" name="_AuthorEmail">
    <vt:lpwstr>Jarkko.Rikkila@tampere.fi</vt:lpwstr>
  </property>
  <property fmtid="{D5CDD505-2E9C-101B-9397-08002B2CF9AE}" pid="6" name="_AuthorEmailDisplayName">
    <vt:lpwstr>Rikkilä Jarkko</vt:lpwstr>
  </property>
  <property fmtid="{D5CDD505-2E9C-101B-9397-08002B2CF9AE}" pid="7" name="_PreviousAdHocReviewCycleID">
    <vt:i4>-1451278843</vt:i4>
  </property>
  <property fmtid="{D5CDD505-2E9C-101B-9397-08002B2CF9AE}" pid="8" name="_ReviewingToolsShownOnce">
    <vt:lpwstr/>
  </property>
</Properties>
</file>