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C5" w:rsidRDefault="00556CC5" w:rsidP="005854E1">
      <w:pPr>
        <w:pStyle w:val="Leiptekstin1rivinsisennys"/>
        <w:rPr>
          <w:rFonts w:asciiTheme="majorHAnsi" w:eastAsiaTheme="majorEastAsia" w:hAnsiTheme="majorHAnsi" w:cstheme="majorBidi"/>
          <w:b/>
          <w:spacing w:val="-10"/>
          <w:kern w:val="28"/>
          <w:sz w:val="24"/>
          <w:szCs w:val="24"/>
        </w:rPr>
      </w:pPr>
      <w:r>
        <w:rPr>
          <w:rFonts w:asciiTheme="majorHAnsi" w:eastAsiaTheme="majorEastAsia" w:hAnsiTheme="majorHAnsi" w:cstheme="majorBidi"/>
          <w:b/>
          <w:spacing w:val="-10"/>
          <w:kern w:val="28"/>
          <w:sz w:val="24"/>
          <w:szCs w:val="24"/>
        </w:rPr>
        <w:t>Kehittäm</w:t>
      </w:r>
      <w:r w:rsidR="009A39D8">
        <w:rPr>
          <w:rFonts w:asciiTheme="majorHAnsi" w:eastAsiaTheme="majorEastAsia" w:hAnsiTheme="majorHAnsi" w:cstheme="majorBidi"/>
          <w:b/>
          <w:spacing w:val="-10"/>
          <w:kern w:val="28"/>
          <w:sz w:val="24"/>
          <w:szCs w:val="24"/>
        </w:rPr>
        <w:t>is</w:t>
      </w:r>
      <w:r w:rsidR="00EB5D7C">
        <w:rPr>
          <w:rFonts w:asciiTheme="majorHAnsi" w:eastAsiaTheme="majorEastAsia" w:hAnsiTheme="majorHAnsi" w:cstheme="majorBidi"/>
          <w:b/>
          <w:spacing w:val="-10"/>
          <w:kern w:val="28"/>
          <w:sz w:val="24"/>
          <w:szCs w:val="24"/>
        </w:rPr>
        <w:t>kirjaston ohjausryhmän muistio</w:t>
      </w:r>
    </w:p>
    <w:p w:rsidR="00203DF1" w:rsidRPr="008B19C7" w:rsidRDefault="00203DF1" w:rsidP="005854E1">
      <w:pPr>
        <w:pStyle w:val="Leiptekstin1rivinsisennys"/>
        <w:rPr>
          <w:sz w:val="24"/>
          <w:szCs w:val="24"/>
        </w:rPr>
      </w:pPr>
      <w:r w:rsidRPr="008B19C7">
        <w:rPr>
          <w:b/>
          <w:sz w:val="24"/>
          <w:szCs w:val="24"/>
        </w:rPr>
        <w:t>Aika</w:t>
      </w:r>
      <w:r w:rsidRPr="008B19C7">
        <w:rPr>
          <w:sz w:val="24"/>
          <w:szCs w:val="24"/>
        </w:rPr>
        <w:tab/>
      </w:r>
      <w:r w:rsidR="00FE2846">
        <w:rPr>
          <w:sz w:val="24"/>
          <w:szCs w:val="24"/>
        </w:rPr>
        <w:t>Ma 4.6. klo 9.30 - 12.00</w:t>
      </w:r>
    </w:p>
    <w:p w:rsidR="00203DF1" w:rsidRPr="008B19C7" w:rsidRDefault="00203DF1" w:rsidP="005854E1">
      <w:pPr>
        <w:pStyle w:val="Leiptekstin1rivinsisennys"/>
        <w:rPr>
          <w:sz w:val="24"/>
          <w:szCs w:val="24"/>
        </w:rPr>
      </w:pPr>
      <w:r w:rsidRPr="008B19C7">
        <w:rPr>
          <w:b/>
          <w:sz w:val="24"/>
          <w:szCs w:val="24"/>
        </w:rPr>
        <w:t>Paikka</w:t>
      </w:r>
      <w:r w:rsidRPr="008B19C7">
        <w:rPr>
          <w:sz w:val="24"/>
          <w:szCs w:val="24"/>
        </w:rPr>
        <w:tab/>
      </w:r>
      <w:r w:rsidR="00945553">
        <w:rPr>
          <w:sz w:val="24"/>
          <w:szCs w:val="24"/>
        </w:rPr>
        <w:t>Kirjasto- ja kansalais</w:t>
      </w:r>
      <w:r w:rsidR="00556CC5">
        <w:rPr>
          <w:sz w:val="24"/>
          <w:szCs w:val="24"/>
        </w:rPr>
        <w:t>opistoyksikön johtajan työhuone</w:t>
      </w:r>
    </w:p>
    <w:p w:rsidR="00556CC5" w:rsidRDefault="00426AE0" w:rsidP="00556CC5">
      <w:pPr>
        <w:pStyle w:val="Leiptekstin1rivinsisennys"/>
        <w:spacing w:after="0"/>
        <w:rPr>
          <w:sz w:val="24"/>
          <w:szCs w:val="24"/>
        </w:rPr>
      </w:pPr>
      <w:r w:rsidRPr="008B19C7">
        <w:rPr>
          <w:b/>
          <w:sz w:val="24"/>
          <w:szCs w:val="24"/>
        </w:rPr>
        <w:t>Osallistujat</w:t>
      </w:r>
      <w:r w:rsidR="00556CC5">
        <w:rPr>
          <w:sz w:val="24"/>
          <w:szCs w:val="24"/>
        </w:rPr>
        <w:tab/>
        <w:t>Hyökki, Salla</w:t>
      </w:r>
      <w:r w:rsidR="00856092">
        <w:rPr>
          <w:sz w:val="24"/>
          <w:szCs w:val="24"/>
        </w:rPr>
        <w:t xml:space="preserve"> (siht.)</w:t>
      </w:r>
    </w:p>
    <w:p w:rsidR="00556CC5" w:rsidRDefault="00556CC5" w:rsidP="00556CC5">
      <w:pPr>
        <w:pStyle w:val="Leiptekstin1rivinsisennys"/>
        <w:spacing w:after="0"/>
        <w:ind w:firstLine="0"/>
        <w:rPr>
          <w:sz w:val="24"/>
          <w:szCs w:val="24"/>
        </w:rPr>
      </w:pPr>
      <w:r>
        <w:rPr>
          <w:sz w:val="24"/>
          <w:szCs w:val="24"/>
        </w:rPr>
        <w:t>Laitinen-Kuisma, Seija</w:t>
      </w:r>
    </w:p>
    <w:p w:rsidR="00556CC5" w:rsidRPr="00556CC5" w:rsidRDefault="00556CC5" w:rsidP="00556CC5">
      <w:pPr>
        <w:pStyle w:val="Leiptekstin1rivinsisennys"/>
        <w:spacing w:after="0"/>
        <w:ind w:firstLine="0"/>
        <w:rPr>
          <w:sz w:val="24"/>
          <w:szCs w:val="24"/>
        </w:rPr>
      </w:pPr>
      <w:r>
        <w:rPr>
          <w:sz w:val="24"/>
          <w:szCs w:val="24"/>
        </w:rPr>
        <w:t>Lampola-Autio, Susanna</w:t>
      </w:r>
    </w:p>
    <w:p w:rsidR="00ED4235" w:rsidRDefault="00556CC5" w:rsidP="00556CC5">
      <w:pPr>
        <w:pStyle w:val="Leiptekstin1rivinsisennys"/>
        <w:spacing w:after="0"/>
        <w:ind w:firstLine="0"/>
        <w:rPr>
          <w:sz w:val="24"/>
          <w:szCs w:val="24"/>
        </w:rPr>
      </w:pPr>
      <w:r>
        <w:rPr>
          <w:sz w:val="24"/>
          <w:szCs w:val="24"/>
        </w:rPr>
        <w:t>Lindberg, Pirkko</w:t>
      </w:r>
    </w:p>
    <w:p w:rsidR="00556CC5" w:rsidRDefault="00556CC5" w:rsidP="00556CC5">
      <w:pPr>
        <w:pStyle w:val="Leiptekstin1rivinsisennys"/>
        <w:spacing w:after="0"/>
        <w:rPr>
          <w:sz w:val="24"/>
          <w:szCs w:val="24"/>
        </w:rPr>
      </w:pPr>
      <w:r>
        <w:rPr>
          <w:sz w:val="24"/>
          <w:szCs w:val="24"/>
        </w:rPr>
        <w:tab/>
        <w:t>Martikainen, Hanna</w:t>
      </w:r>
    </w:p>
    <w:p w:rsidR="00556CC5" w:rsidRDefault="00556CC5" w:rsidP="00556CC5">
      <w:pPr>
        <w:pStyle w:val="Leiptekstin1rivinsisennys"/>
        <w:spacing w:after="0"/>
        <w:rPr>
          <w:sz w:val="24"/>
          <w:szCs w:val="24"/>
        </w:rPr>
      </w:pPr>
      <w:r>
        <w:rPr>
          <w:sz w:val="24"/>
          <w:szCs w:val="24"/>
        </w:rPr>
        <w:tab/>
        <w:t>Rikkilä, Jarkko</w:t>
      </w:r>
      <w:r w:rsidR="00856092">
        <w:rPr>
          <w:sz w:val="24"/>
          <w:szCs w:val="24"/>
        </w:rPr>
        <w:t xml:space="preserve"> (pj.)</w:t>
      </w:r>
    </w:p>
    <w:p w:rsidR="00556CC5" w:rsidRPr="00E027E0" w:rsidRDefault="00556CC5" w:rsidP="00556CC5">
      <w:pPr>
        <w:pStyle w:val="Leiptekstin1rivinsisennys"/>
        <w:spacing w:after="0"/>
        <w:rPr>
          <w:strike/>
          <w:sz w:val="24"/>
          <w:szCs w:val="24"/>
        </w:rPr>
      </w:pPr>
      <w:r>
        <w:rPr>
          <w:sz w:val="24"/>
          <w:szCs w:val="24"/>
        </w:rPr>
        <w:tab/>
      </w:r>
      <w:r w:rsidRPr="00E027E0">
        <w:rPr>
          <w:strike/>
          <w:sz w:val="24"/>
          <w:szCs w:val="24"/>
        </w:rPr>
        <w:t>Viiri, Marjariitta</w:t>
      </w:r>
    </w:p>
    <w:p w:rsidR="00031F26" w:rsidRDefault="00031F26" w:rsidP="00AA32B4">
      <w:pPr>
        <w:pStyle w:val="Eivli"/>
        <w:rPr>
          <w:szCs w:val="24"/>
        </w:rPr>
      </w:pPr>
    </w:p>
    <w:p w:rsidR="009A54AB" w:rsidRPr="005E3255" w:rsidRDefault="009A54AB" w:rsidP="00031F26">
      <w:pPr>
        <w:pStyle w:val="Eivli"/>
        <w:numPr>
          <w:ilvl w:val="0"/>
          <w:numId w:val="42"/>
        </w:numPr>
        <w:rPr>
          <w:b/>
          <w:szCs w:val="24"/>
        </w:rPr>
      </w:pPr>
      <w:r w:rsidRPr="005E3255">
        <w:rPr>
          <w:b/>
          <w:szCs w:val="24"/>
        </w:rPr>
        <w:t>Ajankohtaiset asiat</w:t>
      </w:r>
    </w:p>
    <w:p w:rsidR="001763F1" w:rsidRDefault="001763F1" w:rsidP="00AA32B4">
      <w:pPr>
        <w:pStyle w:val="Eivli"/>
        <w:rPr>
          <w:szCs w:val="24"/>
        </w:rPr>
      </w:pPr>
    </w:p>
    <w:p w:rsidR="003716B9" w:rsidRDefault="00CF6D20" w:rsidP="005E3255">
      <w:pPr>
        <w:pStyle w:val="Eivli"/>
        <w:ind w:left="1304"/>
        <w:rPr>
          <w:szCs w:val="24"/>
        </w:rPr>
      </w:pPr>
      <w:r>
        <w:rPr>
          <w:szCs w:val="24"/>
        </w:rPr>
        <w:t xml:space="preserve">Jarkko kertoi yhteenvetoa ajankohtaisista asioista. Jarkko ja Salla ovat kiertäneet nyt kaikki </w:t>
      </w:r>
      <w:proofErr w:type="spellStart"/>
      <w:r>
        <w:rPr>
          <w:szCs w:val="24"/>
        </w:rPr>
        <w:t>Keski</w:t>
      </w:r>
      <w:proofErr w:type="spellEnd"/>
      <w:r>
        <w:rPr>
          <w:szCs w:val="24"/>
        </w:rPr>
        <w:t xml:space="preserve">-Kirjastot läpi, Jyväskylän pääkirjaston osastot kierretään vielä myöhemmin. Muuramen kirjasto jäi mieleen erityisesti hyvän visuaalisen ilmeensä puolesta. Siellä </w:t>
      </w:r>
      <w:proofErr w:type="spellStart"/>
      <w:r w:rsidR="008C6146">
        <w:rPr>
          <w:szCs w:val="24"/>
        </w:rPr>
        <w:t>Keski</w:t>
      </w:r>
      <w:proofErr w:type="spellEnd"/>
      <w:r w:rsidR="008C6146">
        <w:rPr>
          <w:szCs w:val="24"/>
        </w:rPr>
        <w:t>-brändi logoineen</w:t>
      </w:r>
      <w:r>
        <w:rPr>
          <w:szCs w:val="24"/>
        </w:rPr>
        <w:t xml:space="preserve"> </w:t>
      </w:r>
      <w:r w:rsidR="008C6146">
        <w:rPr>
          <w:szCs w:val="24"/>
        </w:rPr>
        <w:t xml:space="preserve">on </w:t>
      </w:r>
      <w:r w:rsidR="00880D63">
        <w:rPr>
          <w:szCs w:val="24"/>
        </w:rPr>
        <w:t xml:space="preserve">tilassa </w:t>
      </w:r>
      <w:r w:rsidR="008C6146">
        <w:rPr>
          <w:szCs w:val="24"/>
        </w:rPr>
        <w:t>hyvin</w:t>
      </w:r>
      <w:r>
        <w:rPr>
          <w:szCs w:val="24"/>
        </w:rPr>
        <w:t xml:space="preserve"> esillä. Seija kertoi, että </w:t>
      </w:r>
      <w:proofErr w:type="spellStart"/>
      <w:r>
        <w:rPr>
          <w:szCs w:val="24"/>
        </w:rPr>
        <w:t>Keski</w:t>
      </w:r>
      <w:proofErr w:type="spellEnd"/>
      <w:r>
        <w:rPr>
          <w:szCs w:val="24"/>
        </w:rPr>
        <w:t>-kirjastoj</w:t>
      </w:r>
      <w:r w:rsidR="008C6146">
        <w:rPr>
          <w:szCs w:val="24"/>
        </w:rPr>
        <w:t>en suunnalta olemme saaneet</w:t>
      </w:r>
      <w:r>
        <w:rPr>
          <w:szCs w:val="24"/>
        </w:rPr>
        <w:t xml:space="preserve"> hyvää palautetta. </w:t>
      </w:r>
      <w:proofErr w:type="spellStart"/>
      <w:r>
        <w:rPr>
          <w:szCs w:val="24"/>
        </w:rPr>
        <w:t>Keski</w:t>
      </w:r>
      <w:proofErr w:type="spellEnd"/>
      <w:r>
        <w:rPr>
          <w:szCs w:val="24"/>
        </w:rPr>
        <w:t>-kiertue o</w:t>
      </w:r>
      <w:r w:rsidR="00292649">
        <w:rPr>
          <w:szCs w:val="24"/>
        </w:rPr>
        <w:t>n ollut menestyksekäs ja pidetty</w:t>
      </w:r>
      <w:r>
        <w:rPr>
          <w:szCs w:val="24"/>
        </w:rPr>
        <w:t>.</w:t>
      </w:r>
    </w:p>
    <w:p w:rsidR="003716B9" w:rsidRDefault="003716B9" w:rsidP="005E3255">
      <w:pPr>
        <w:pStyle w:val="Eivli"/>
        <w:ind w:left="1304"/>
        <w:rPr>
          <w:szCs w:val="24"/>
        </w:rPr>
      </w:pPr>
    </w:p>
    <w:p w:rsidR="00031F26" w:rsidRDefault="006E20E6" w:rsidP="005E3255">
      <w:pPr>
        <w:pStyle w:val="Eivli"/>
        <w:ind w:left="1304"/>
        <w:rPr>
          <w:szCs w:val="24"/>
        </w:rPr>
      </w:pPr>
      <w:r>
        <w:rPr>
          <w:szCs w:val="24"/>
        </w:rPr>
        <w:t>Kehittämiskirjastojen yhteinen kokous pidettiin Lahde</w:t>
      </w:r>
      <w:r w:rsidR="00292649">
        <w:rPr>
          <w:szCs w:val="24"/>
        </w:rPr>
        <w:t xml:space="preserve">ssa 23.5. Kokouksessa käsiteltiin mm. Digitukea, EU: tietosuoja-asiaa ja työpajamuotoisesti työstettiin </w:t>
      </w:r>
      <w:proofErr w:type="spellStart"/>
      <w:r w:rsidR="00292649">
        <w:rPr>
          <w:szCs w:val="24"/>
        </w:rPr>
        <w:t>AKe</w:t>
      </w:r>
      <w:proofErr w:type="spellEnd"/>
      <w:r w:rsidR="00292649">
        <w:rPr>
          <w:szCs w:val="24"/>
        </w:rPr>
        <w:t>-kirjastojen toimintaa</w:t>
      </w:r>
      <w:r w:rsidR="005E3255">
        <w:rPr>
          <w:szCs w:val="24"/>
        </w:rPr>
        <w:t>n liittyviä asiakokonaisuuksia.</w:t>
      </w:r>
    </w:p>
    <w:p w:rsidR="005E3255" w:rsidRDefault="005E3255" w:rsidP="005E3255">
      <w:pPr>
        <w:pStyle w:val="Eivli"/>
        <w:ind w:left="1304"/>
        <w:rPr>
          <w:szCs w:val="24"/>
        </w:rPr>
      </w:pPr>
    </w:p>
    <w:p w:rsidR="003716B9" w:rsidRDefault="00292649" w:rsidP="005E3255">
      <w:pPr>
        <w:pStyle w:val="Eivli"/>
        <w:ind w:left="1304"/>
        <w:rPr>
          <w:szCs w:val="24"/>
        </w:rPr>
      </w:pPr>
      <w:r>
        <w:rPr>
          <w:szCs w:val="24"/>
        </w:rPr>
        <w:t xml:space="preserve">Muistio kokouksesta löytyy: </w:t>
      </w:r>
      <w:hyperlink r:id="rId8" w:history="1">
        <w:r>
          <w:rPr>
            <w:rStyle w:val="Hyperlinkki"/>
          </w:rPr>
          <w:t>https://www.kirjastot.fi/kehittamistehtava/muistio/2_2018</w:t>
        </w:r>
      </w:hyperlink>
    </w:p>
    <w:p w:rsidR="00292649" w:rsidRDefault="00292649" w:rsidP="005E3255">
      <w:pPr>
        <w:pStyle w:val="Eivli"/>
        <w:ind w:left="1304"/>
        <w:rPr>
          <w:szCs w:val="24"/>
        </w:rPr>
      </w:pPr>
      <w:r>
        <w:rPr>
          <w:szCs w:val="24"/>
        </w:rPr>
        <w:t xml:space="preserve">Syyskuussa on tulossa seuraavat </w:t>
      </w:r>
      <w:proofErr w:type="spellStart"/>
      <w:r>
        <w:rPr>
          <w:szCs w:val="24"/>
        </w:rPr>
        <w:t>Ake</w:t>
      </w:r>
      <w:proofErr w:type="spellEnd"/>
      <w:r>
        <w:rPr>
          <w:szCs w:val="24"/>
        </w:rPr>
        <w:t>-kirjastojen kokoukset.</w:t>
      </w:r>
    </w:p>
    <w:p w:rsidR="008C6146" w:rsidRDefault="008C6146" w:rsidP="005E3255">
      <w:pPr>
        <w:pStyle w:val="Eivli"/>
        <w:ind w:left="1304"/>
        <w:rPr>
          <w:szCs w:val="24"/>
        </w:rPr>
      </w:pPr>
    </w:p>
    <w:p w:rsidR="00C01153" w:rsidRDefault="00C16087" w:rsidP="005E3255">
      <w:pPr>
        <w:pStyle w:val="Eivli"/>
        <w:ind w:left="1304"/>
        <w:rPr>
          <w:szCs w:val="24"/>
        </w:rPr>
      </w:pPr>
      <w:r>
        <w:rPr>
          <w:szCs w:val="24"/>
        </w:rPr>
        <w:t>Puhuttiin Auta-hankkeesta</w:t>
      </w:r>
      <w:r w:rsidR="005E3255">
        <w:rPr>
          <w:szCs w:val="24"/>
        </w:rPr>
        <w:t xml:space="preserve"> jatkosta</w:t>
      </w:r>
      <w:r>
        <w:rPr>
          <w:szCs w:val="24"/>
        </w:rPr>
        <w:t xml:space="preserve">, jonka seuraavana vaiheena on maakuntapilottitoiminnan käynnistäminen. </w:t>
      </w:r>
      <w:r>
        <w:t xml:space="preserve">Digituen maakuntapilotit ovat osa valtakunnallisen digituen toimintamallin toimeenpanon käynnistämistä. </w:t>
      </w:r>
      <w:r>
        <w:rPr>
          <w:szCs w:val="24"/>
        </w:rPr>
        <w:t xml:space="preserve"> Pirkanmaa ei hakenut pilotiksi. Asia käsiteltiin Maakuntajohtaja Jaakko Herralan kanssa. Pilottimaakunnat on valittu.</w:t>
      </w:r>
    </w:p>
    <w:p w:rsidR="00C16087" w:rsidRDefault="00C16087" w:rsidP="005E3255">
      <w:pPr>
        <w:pStyle w:val="Eivli"/>
        <w:ind w:left="1304"/>
        <w:rPr>
          <w:szCs w:val="24"/>
        </w:rPr>
      </w:pPr>
    </w:p>
    <w:p w:rsidR="00C16087" w:rsidRDefault="00C16087" w:rsidP="005E3255">
      <w:pPr>
        <w:pStyle w:val="Eivli"/>
        <w:ind w:left="1304"/>
        <w:rPr>
          <w:szCs w:val="24"/>
        </w:rPr>
      </w:pPr>
      <w:proofErr w:type="spellStart"/>
      <w:r>
        <w:rPr>
          <w:szCs w:val="24"/>
        </w:rPr>
        <w:t>PiKen</w:t>
      </w:r>
      <w:proofErr w:type="spellEnd"/>
      <w:r>
        <w:rPr>
          <w:szCs w:val="24"/>
        </w:rPr>
        <w:t xml:space="preserve"> kehittämiskirjasto haki muutoshakemusta käyttömenoihin. </w:t>
      </w:r>
      <w:r w:rsidR="0078513C">
        <w:rPr>
          <w:szCs w:val="24"/>
        </w:rPr>
        <w:t>Saimme myönteisen päätöksen, joten voimme hankkia nyt laitteistoa Kehittämiskirjaston tarpeisiin. Laitteistoa tarvitaan etäkoul</w:t>
      </w:r>
      <w:r w:rsidR="00031F26">
        <w:rPr>
          <w:szCs w:val="24"/>
        </w:rPr>
        <w:t>u</w:t>
      </w:r>
      <w:r w:rsidR="0078513C">
        <w:rPr>
          <w:szCs w:val="24"/>
        </w:rPr>
        <w:t>tusten toteuttamiseen, vankilakirjastotoimintaan ja monikanavaiseen asiakaspalveluun.</w:t>
      </w:r>
    </w:p>
    <w:p w:rsidR="009A54AB" w:rsidRDefault="009A54AB" w:rsidP="00AA32B4">
      <w:pPr>
        <w:pStyle w:val="Eivli"/>
        <w:rPr>
          <w:szCs w:val="24"/>
        </w:rPr>
      </w:pPr>
    </w:p>
    <w:p w:rsidR="009A54AB" w:rsidRPr="005E3255" w:rsidRDefault="009A54AB" w:rsidP="003716B9">
      <w:pPr>
        <w:pStyle w:val="Eivli"/>
        <w:numPr>
          <w:ilvl w:val="0"/>
          <w:numId w:val="42"/>
        </w:numPr>
        <w:rPr>
          <w:b/>
          <w:szCs w:val="24"/>
        </w:rPr>
      </w:pPr>
      <w:r w:rsidRPr="005E3255">
        <w:rPr>
          <w:b/>
          <w:szCs w:val="24"/>
        </w:rPr>
        <w:t>Asiakaspalveluha</w:t>
      </w:r>
      <w:r w:rsidR="005E3255" w:rsidRPr="005E3255">
        <w:rPr>
          <w:b/>
          <w:szCs w:val="24"/>
        </w:rPr>
        <w:t>nkkeen tilanne</w:t>
      </w:r>
    </w:p>
    <w:p w:rsidR="00504665" w:rsidRDefault="00504665" w:rsidP="00504665">
      <w:pPr>
        <w:pStyle w:val="Eivli"/>
        <w:rPr>
          <w:szCs w:val="24"/>
        </w:rPr>
      </w:pPr>
    </w:p>
    <w:p w:rsidR="001E580D" w:rsidRDefault="00504665" w:rsidP="005E3255">
      <w:pPr>
        <w:pStyle w:val="Eivli"/>
        <w:ind w:left="1304"/>
        <w:rPr>
          <w:szCs w:val="24"/>
        </w:rPr>
      </w:pPr>
      <w:r>
        <w:rPr>
          <w:szCs w:val="24"/>
        </w:rPr>
        <w:t xml:space="preserve">Salla kertoi Asiakaspalveluhankkeen tilanteesta. Käytiin läpi henkilökunnan kyselyn yhteenvetoa ja tuloksia. </w:t>
      </w:r>
      <w:r w:rsidR="00C925A4">
        <w:rPr>
          <w:szCs w:val="24"/>
        </w:rPr>
        <w:t>Kyselyn pohjalta syntyi keskustelua</w:t>
      </w:r>
      <w:r w:rsidR="007B0B92">
        <w:rPr>
          <w:szCs w:val="24"/>
        </w:rPr>
        <w:t xml:space="preserve"> </w:t>
      </w:r>
      <w:r>
        <w:rPr>
          <w:szCs w:val="24"/>
        </w:rPr>
        <w:t xml:space="preserve">verkkokirjaston huonosta käytettävyydestä, joka saattaa vaikuttaa tablettien käyttöön. E-kirjojen käytettävyys on </w:t>
      </w:r>
      <w:r>
        <w:rPr>
          <w:szCs w:val="24"/>
        </w:rPr>
        <w:lastRenderedPageBreak/>
        <w:t>heikkoa ja käyttöliittymien toimintaperiaate on vaikea.</w:t>
      </w:r>
      <w:r w:rsidR="00C925A4">
        <w:rPr>
          <w:szCs w:val="24"/>
        </w:rPr>
        <w:t xml:space="preserve"> </w:t>
      </w:r>
      <w:r w:rsidR="007477D2">
        <w:rPr>
          <w:szCs w:val="24"/>
        </w:rPr>
        <w:t xml:space="preserve">Kilpailutuksia on tulossa lähiaikoina e-kirjojen toimittajien osalta, jolloin mahdollisuudet käytettävyyden parantamiseen ovat olemassa. </w:t>
      </w:r>
      <w:r>
        <w:rPr>
          <w:szCs w:val="24"/>
        </w:rPr>
        <w:t>Keskusteltiin myös</w:t>
      </w:r>
      <w:r w:rsidR="001E580D">
        <w:rPr>
          <w:szCs w:val="24"/>
        </w:rPr>
        <w:t xml:space="preserve"> </w:t>
      </w:r>
      <w:r>
        <w:rPr>
          <w:szCs w:val="24"/>
        </w:rPr>
        <w:t>verkkopalveluiden sisällöntuotannosta, joka vie paljon työaikaa. T</w:t>
      </w:r>
      <w:r w:rsidR="001E580D">
        <w:rPr>
          <w:szCs w:val="24"/>
        </w:rPr>
        <w:t>ehtäv</w:t>
      </w:r>
      <w:r>
        <w:rPr>
          <w:szCs w:val="24"/>
        </w:rPr>
        <w:t>iä olisi</w:t>
      </w:r>
      <w:r w:rsidR="00B7363C">
        <w:rPr>
          <w:szCs w:val="24"/>
        </w:rPr>
        <w:t xml:space="preserve"> ehkä</w:t>
      </w:r>
      <w:r>
        <w:rPr>
          <w:szCs w:val="24"/>
        </w:rPr>
        <w:t xml:space="preserve"> syytä määritellä</w:t>
      </w:r>
      <w:r w:rsidR="001E580D">
        <w:rPr>
          <w:szCs w:val="24"/>
        </w:rPr>
        <w:t xml:space="preserve"> uudelleen. </w:t>
      </w:r>
      <w:r w:rsidR="005859A5">
        <w:rPr>
          <w:szCs w:val="24"/>
        </w:rPr>
        <w:t>Työasuun suhtaudutaan ehkä huonosti niin pitkään kun sitä ei ole olemassa.</w:t>
      </w:r>
    </w:p>
    <w:p w:rsidR="00C925A4" w:rsidRDefault="00C925A4" w:rsidP="005E3255">
      <w:pPr>
        <w:pStyle w:val="Eivli"/>
        <w:ind w:left="1304"/>
        <w:rPr>
          <w:szCs w:val="24"/>
        </w:rPr>
      </w:pPr>
    </w:p>
    <w:p w:rsidR="00C925A4" w:rsidRDefault="00DE5D69" w:rsidP="005E3255">
      <w:pPr>
        <w:pStyle w:val="Eivli"/>
        <w:ind w:left="1304"/>
        <w:rPr>
          <w:szCs w:val="24"/>
        </w:rPr>
      </w:pPr>
      <w:r>
        <w:rPr>
          <w:szCs w:val="24"/>
        </w:rPr>
        <w:t>Asiakasymmärrystyöpajat on pidetty ja niistä on saatu tulokset. Työpajoista nousi yksi keskeinen huomio: Kirjaston tulisi tulla entistä selkeämmin ihmisten tykö - aloitteellisesti, aktiivisesti, antaen asiakkaille vapauden kustomoida oma kirjastokokemuksensa! Tämä aloitteellinen lähestyminen on toivottavaa niin itse kirjastotilassa kuin verkossa. Sekä työpajan että tulevan lomaketutkimuksen tul</w:t>
      </w:r>
      <w:r w:rsidR="00A227B1">
        <w:rPr>
          <w:szCs w:val="24"/>
        </w:rPr>
        <w:t xml:space="preserve">oksia avataan kaikille </w:t>
      </w:r>
      <w:proofErr w:type="spellStart"/>
      <w:r w:rsidR="00A227B1">
        <w:rPr>
          <w:szCs w:val="24"/>
        </w:rPr>
        <w:t>PiKeläi</w:t>
      </w:r>
      <w:r>
        <w:rPr>
          <w:szCs w:val="24"/>
        </w:rPr>
        <w:t>sille</w:t>
      </w:r>
      <w:proofErr w:type="spellEnd"/>
      <w:r>
        <w:rPr>
          <w:szCs w:val="24"/>
        </w:rPr>
        <w:t xml:space="preserve"> tarkoitetussa tilaisuudessa tiistaina 19.6. klo 13 alkaen.</w:t>
      </w:r>
    </w:p>
    <w:p w:rsidR="001E580D" w:rsidRDefault="001E580D" w:rsidP="005E3255">
      <w:pPr>
        <w:pStyle w:val="Eivli"/>
        <w:ind w:left="1304"/>
        <w:rPr>
          <w:szCs w:val="24"/>
        </w:rPr>
      </w:pPr>
    </w:p>
    <w:p w:rsidR="009A54AB" w:rsidRDefault="00835775" w:rsidP="005E3255">
      <w:pPr>
        <w:pStyle w:val="Eivli"/>
        <w:ind w:left="1304"/>
        <w:rPr>
          <w:szCs w:val="24"/>
        </w:rPr>
      </w:pPr>
      <w:r>
        <w:rPr>
          <w:szCs w:val="24"/>
        </w:rPr>
        <w:t>Syksyn asiakaspalvelukoulutusten konsulttivaihtoehtoja käytiin läpi ja tehtiin alustava päätös koulutusten järjestäjästä.</w:t>
      </w:r>
      <w:r w:rsidR="005E3255">
        <w:rPr>
          <w:szCs w:val="24"/>
        </w:rPr>
        <w:t xml:space="preserve"> Tilanne ratkeaa lähiviikkoina.</w:t>
      </w:r>
    </w:p>
    <w:p w:rsidR="00DC0F93" w:rsidRDefault="00DC0F93" w:rsidP="009A54AB">
      <w:pPr>
        <w:pStyle w:val="Eivli"/>
        <w:rPr>
          <w:szCs w:val="24"/>
        </w:rPr>
      </w:pPr>
    </w:p>
    <w:p w:rsidR="00DC0F93" w:rsidRPr="005E3255" w:rsidRDefault="00DC0F93" w:rsidP="00DC0F93">
      <w:pPr>
        <w:pStyle w:val="Eivli"/>
        <w:numPr>
          <w:ilvl w:val="0"/>
          <w:numId w:val="42"/>
        </w:numPr>
        <w:rPr>
          <w:b/>
          <w:szCs w:val="24"/>
        </w:rPr>
      </w:pPr>
      <w:r w:rsidRPr="005E3255">
        <w:rPr>
          <w:b/>
          <w:szCs w:val="24"/>
        </w:rPr>
        <w:t xml:space="preserve">Työryhmätoiminta ja </w:t>
      </w:r>
      <w:proofErr w:type="spellStart"/>
      <w:r w:rsidRPr="005E3255">
        <w:rPr>
          <w:b/>
          <w:szCs w:val="24"/>
        </w:rPr>
        <w:t>PiKen</w:t>
      </w:r>
      <w:proofErr w:type="spellEnd"/>
      <w:r w:rsidRPr="005E3255">
        <w:rPr>
          <w:b/>
          <w:szCs w:val="24"/>
        </w:rPr>
        <w:t xml:space="preserve"> kehittämiskohteet</w:t>
      </w:r>
    </w:p>
    <w:p w:rsidR="00DC0F93" w:rsidRDefault="00DC0F93" w:rsidP="00DC0F93">
      <w:pPr>
        <w:pStyle w:val="Eivli"/>
        <w:ind w:left="720"/>
        <w:rPr>
          <w:szCs w:val="24"/>
        </w:rPr>
      </w:pPr>
    </w:p>
    <w:p w:rsidR="00DC0F93" w:rsidRDefault="00DC0F93" w:rsidP="005E3255">
      <w:pPr>
        <w:pStyle w:val="Eivli"/>
        <w:ind w:left="1304"/>
        <w:rPr>
          <w:szCs w:val="24"/>
        </w:rPr>
      </w:pPr>
      <w:proofErr w:type="spellStart"/>
      <w:r>
        <w:rPr>
          <w:szCs w:val="24"/>
        </w:rPr>
        <w:t>LaNu</w:t>
      </w:r>
      <w:proofErr w:type="spellEnd"/>
      <w:r>
        <w:rPr>
          <w:szCs w:val="24"/>
        </w:rPr>
        <w:t xml:space="preserve"> eli Lasten ja Nuorten substanssityöryhmän toiminta on lähtenyt hienosti liikkeelle. Ensimmäinen yhteinen </w:t>
      </w:r>
      <w:proofErr w:type="spellStart"/>
      <w:r>
        <w:rPr>
          <w:szCs w:val="24"/>
        </w:rPr>
        <w:t>PiKen</w:t>
      </w:r>
      <w:proofErr w:type="spellEnd"/>
      <w:r>
        <w:rPr>
          <w:szCs w:val="24"/>
        </w:rPr>
        <w:t xml:space="preserve"> </w:t>
      </w:r>
      <w:proofErr w:type="spellStart"/>
      <w:r>
        <w:rPr>
          <w:szCs w:val="24"/>
        </w:rPr>
        <w:t>lanufoorumi</w:t>
      </w:r>
      <w:proofErr w:type="spellEnd"/>
      <w:r>
        <w:rPr>
          <w:szCs w:val="24"/>
        </w:rPr>
        <w:t xml:space="preserve"> pidettiin 18.5. Metsossa. Seuraava yhteinen kohtaamistapaaminen pidetään Jyväskylässä 12.6. Ryhmälle on myös perustettu oma </w:t>
      </w:r>
      <w:proofErr w:type="spellStart"/>
      <w:r>
        <w:rPr>
          <w:szCs w:val="24"/>
        </w:rPr>
        <w:t>fb</w:t>
      </w:r>
      <w:proofErr w:type="spellEnd"/>
      <w:r>
        <w:rPr>
          <w:szCs w:val="24"/>
        </w:rPr>
        <w:t>-ryhmä</w:t>
      </w:r>
      <w:r w:rsidR="00B11C7A">
        <w:rPr>
          <w:szCs w:val="24"/>
        </w:rPr>
        <w:t xml:space="preserve">, nimellä </w:t>
      </w:r>
      <w:proofErr w:type="spellStart"/>
      <w:r w:rsidR="00B11C7A">
        <w:rPr>
          <w:szCs w:val="24"/>
        </w:rPr>
        <w:t>PiKen</w:t>
      </w:r>
      <w:proofErr w:type="spellEnd"/>
      <w:r w:rsidR="00B11C7A">
        <w:rPr>
          <w:szCs w:val="24"/>
        </w:rPr>
        <w:t xml:space="preserve"> </w:t>
      </w:r>
      <w:proofErr w:type="spellStart"/>
      <w:r w:rsidR="00B11C7A">
        <w:rPr>
          <w:szCs w:val="24"/>
        </w:rPr>
        <w:t>lanufoorumi</w:t>
      </w:r>
      <w:proofErr w:type="spellEnd"/>
      <w:r w:rsidR="00B11C7A">
        <w:rPr>
          <w:szCs w:val="24"/>
        </w:rPr>
        <w:t>.</w:t>
      </w:r>
    </w:p>
    <w:p w:rsidR="00DC0F93" w:rsidRDefault="00DC0F93" w:rsidP="005E3255">
      <w:pPr>
        <w:pStyle w:val="Eivli"/>
        <w:ind w:left="1304"/>
        <w:rPr>
          <w:szCs w:val="24"/>
        </w:rPr>
      </w:pPr>
    </w:p>
    <w:p w:rsidR="00CD2C34" w:rsidRDefault="00DC0F93" w:rsidP="005E3255">
      <w:pPr>
        <w:pStyle w:val="Eivli"/>
        <w:ind w:left="1304"/>
        <w:rPr>
          <w:szCs w:val="24"/>
        </w:rPr>
      </w:pPr>
      <w:r>
        <w:rPr>
          <w:szCs w:val="24"/>
        </w:rPr>
        <w:t xml:space="preserve">Kävimme läpi </w:t>
      </w:r>
      <w:proofErr w:type="spellStart"/>
      <w:r w:rsidR="00CD2C34">
        <w:rPr>
          <w:szCs w:val="24"/>
        </w:rPr>
        <w:t>PiKen</w:t>
      </w:r>
      <w:proofErr w:type="spellEnd"/>
      <w:r w:rsidR="00CD2C34">
        <w:rPr>
          <w:szCs w:val="24"/>
        </w:rPr>
        <w:t xml:space="preserve"> kehittämiskohteita, jotka ovat nousseet esille kirjastokiertueella. Yhteenveto tässä.</w:t>
      </w:r>
    </w:p>
    <w:p w:rsidR="00CD2C34" w:rsidRDefault="00B11C7A" w:rsidP="005E3255">
      <w:pPr>
        <w:pStyle w:val="Eivli"/>
        <w:ind w:left="1304"/>
        <w:rPr>
          <w:szCs w:val="24"/>
        </w:rPr>
      </w:pPr>
      <w:r w:rsidRPr="00B11C7A">
        <w:rPr>
          <w:noProof/>
          <w:szCs w:val="24"/>
          <w:lang w:eastAsia="fi-FI"/>
        </w:rPr>
        <w:drawing>
          <wp:inline distT="0" distB="0" distL="0" distR="0">
            <wp:extent cx="5151937" cy="2897607"/>
            <wp:effectExtent l="0" t="0" r="0" b="0"/>
            <wp:docPr id="1" name="Kuva 1" descr="C:\Users\jarkkori\Downloads\PiKe-kehittämiskohteet (Yhteenveto Keski-kiertuee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kkori\Downloads\PiKe-kehittämiskohteet (Yhteenveto Keski-kiertueel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9295" cy="2901745"/>
                    </a:xfrm>
                    <a:prstGeom prst="rect">
                      <a:avLst/>
                    </a:prstGeom>
                    <a:noFill/>
                    <a:ln>
                      <a:noFill/>
                    </a:ln>
                  </pic:spPr>
                </pic:pic>
              </a:graphicData>
            </a:graphic>
          </wp:inline>
        </w:drawing>
      </w:r>
    </w:p>
    <w:p w:rsidR="00B11C7A" w:rsidRDefault="00B11C7A" w:rsidP="005E3255">
      <w:pPr>
        <w:pStyle w:val="Eivli"/>
        <w:ind w:left="1304"/>
        <w:rPr>
          <w:szCs w:val="24"/>
        </w:rPr>
      </w:pPr>
      <w:bookmarkStart w:id="0" w:name="_GoBack"/>
      <w:bookmarkEnd w:id="0"/>
    </w:p>
    <w:p w:rsidR="00DC0F93" w:rsidRDefault="00CF4004" w:rsidP="005E3255">
      <w:pPr>
        <w:pStyle w:val="Eivli"/>
        <w:ind w:left="1304"/>
        <w:rPr>
          <w:szCs w:val="24"/>
        </w:rPr>
      </w:pPr>
      <w:r>
        <w:rPr>
          <w:szCs w:val="24"/>
        </w:rPr>
        <w:t xml:space="preserve">Keskustelussa nousi yhtenä teemana esiin esimiesten ja esimiestyön tukeminen. Työn ristipaineissa ja arjen puurtamisessa tarvitaan tukea, työtä tehdään paljon yksin. Oltiin </w:t>
      </w:r>
      <w:r>
        <w:rPr>
          <w:szCs w:val="24"/>
        </w:rPr>
        <w:lastRenderedPageBreak/>
        <w:t xml:space="preserve">sitä mieltä, että olisi hyvä perustaa esimiehille oma </w:t>
      </w:r>
      <w:proofErr w:type="spellStart"/>
      <w:r>
        <w:rPr>
          <w:szCs w:val="24"/>
        </w:rPr>
        <w:t>PiKe</w:t>
      </w:r>
      <w:proofErr w:type="spellEnd"/>
      <w:r>
        <w:rPr>
          <w:szCs w:val="24"/>
        </w:rPr>
        <w:t xml:space="preserve"> laajuinen työryhmä</w:t>
      </w:r>
      <w:r w:rsidR="005E3255">
        <w:rPr>
          <w:szCs w:val="24"/>
        </w:rPr>
        <w:t xml:space="preserve"> tai kollektiivi arkipäivän työtä tukemaan</w:t>
      </w:r>
      <w:r>
        <w:rPr>
          <w:szCs w:val="24"/>
        </w:rPr>
        <w:t xml:space="preserve">. Tämä </w:t>
      </w:r>
      <w:r w:rsidR="005E3255">
        <w:rPr>
          <w:szCs w:val="24"/>
        </w:rPr>
        <w:t xml:space="preserve">voitaisiin käynnistää </w:t>
      </w:r>
      <w:r>
        <w:rPr>
          <w:szCs w:val="24"/>
        </w:rPr>
        <w:t>ensi vuonna.</w:t>
      </w:r>
    </w:p>
    <w:p w:rsidR="009A54AB" w:rsidRDefault="009A54AB" w:rsidP="009A54AB">
      <w:pPr>
        <w:pStyle w:val="Eivli"/>
        <w:rPr>
          <w:szCs w:val="24"/>
        </w:rPr>
      </w:pPr>
    </w:p>
    <w:p w:rsidR="009A54AB" w:rsidRPr="005E3255" w:rsidRDefault="009A54AB" w:rsidP="003E7172">
      <w:pPr>
        <w:pStyle w:val="Eivli"/>
        <w:numPr>
          <w:ilvl w:val="0"/>
          <w:numId w:val="42"/>
        </w:numPr>
        <w:rPr>
          <w:b/>
          <w:szCs w:val="24"/>
        </w:rPr>
      </w:pPr>
      <w:r w:rsidRPr="005E3255">
        <w:rPr>
          <w:b/>
          <w:szCs w:val="24"/>
        </w:rPr>
        <w:t>Kehittämiskirjastoalueen painopiste vuodelle 2019</w:t>
      </w:r>
    </w:p>
    <w:p w:rsidR="00A554A3" w:rsidRDefault="00A554A3" w:rsidP="00A554A3">
      <w:pPr>
        <w:pStyle w:val="Eivli"/>
        <w:ind w:left="720"/>
        <w:rPr>
          <w:szCs w:val="24"/>
        </w:rPr>
      </w:pPr>
    </w:p>
    <w:p w:rsidR="00A44DBD" w:rsidRDefault="00A554A3" w:rsidP="005E3255">
      <w:pPr>
        <w:pStyle w:val="Eivli"/>
        <w:ind w:left="1304"/>
        <w:rPr>
          <w:szCs w:val="24"/>
        </w:rPr>
      </w:pPr>
      <w:r>
        <w:rPr>
          <w:szCs w:val="24"/>
        </w:rPr>
        <w:t xml:space="preserve">Keskusteltiin kehittämiskirjaston tulevan vuoden painopisteestä. </w:t>
      </w:r>
      <w:r w:rsidR="00A44DBD">
        <w:rPr>
          <w:szCs w:val="24"/>
        </w:rPr>
        <w:t xml:space="preserve">Tarkoitus olisi seuraavan vuoden painopisteenä yhdistää digitukeen liittyvät asiat ja työkulttuurin pohtiminen. Työprosessien miettimisen yhteydessä voidaan pohtia luopumisen teemaa ja oman työn muutosta, johon digitaalisuus vahvasti liittyy. Tarvitaan suuri luopumiskeskustelu, jonka pohjana voidaan käyttää </w:t>
      </w:r>
      <w:proofErr w:type="spellStart"/>
      <w:r w:rsidR="00A44DBD">
        <w:rPr>
          <w:szCs w:val="24"/>
        </w:rPr>
        <w:t>PiKessä</w:t>
      </w:r>
      <w:proofErr w:type="spellEnd"/>
      <w:r w:rsidR="00A44DBD">
        <w:rPr>
          <w:szCs w:val="24"/>
        </w:rPr>
        <w:t xml:space="preserve"> jo tehtyjä luopumispäätöksiä. Tarvitaan siis yhteinen linjaus siitä, mistä luovumme.</w:t>
      </w:r>
    </w:p>
    <w:p w:rsidR="00A44DBD" w:rsidRDefault="00A44DBD" w:rsidP="005E3255">
      <w:pPr>
        <w:pStyle w:val="Eivli"/>
        <w:ind w:left="1304"/>
        <w:rPr>
          <w:szCs w:val="24"/>
        </w:rPr>
      </w:pPr>
    </w:p>
    <w:p w:rsidR="00A554A3" w:rsidRDefault="00A554A3" w:rsidP="005E3255">
      <w:pPr>
        <w:pStyle w:val="Eivli"/>
        <w:ind w:left="1304"/>
        <w:rPr>
          <w:szCs w:val="24"/>
        </w:rPr>
      </w:pPr>
      <w:r>
        <w:rPr>
          <w:szCs w:val="24"/>
        </w:rPr>
        <w:t>Asiakaspalveluhankkeen jatkuvuutta</w:t>
      </w:r>
      <w:r w:rsidR="00A44DBD">
        <w:rPr>
          <w:szCs w:val="24"/>
        </w:rPr>
        <w:t xml:space="preserve"> seuraavana vuotena</w:t>
      </w:r>
      <w:r>
        <w:rPr>
          <w:szCs w:val="24"/>
        </w:rPr>
        <w:t xml:space="preserve"> pidettiin tärkeänä. Mietittiin, että digituen näkökulma asiakaspalveluun </w:t>
      </w:r>
      <w:r w:rsidR="00FA346B">
        <w:rPr>
          <w:szCs w:val="24"/>
        </w:rPr>
        <w:t>otetaan</w:t>
      </w:r>
      <w:r>
        <w:rPr>
          <w:szCs w:val="24"/>
        </w:rPr>
        <w:t xml:space="preserve"> ensi vuonna mukaan. Näin saadaan jatkuvuutta asiakaspalvelu-koulutukseen. Tähän liittyen on tärkeää, että asiakaspalvelussa tunnetaan laajasti e-sisältöjä, e-aineistoja ja netin tarjoamia asiointipalveluja.</w:t>
      </w:r>
      <w:r w:rsidR="002B1BE1">
        <w:rPr>
          <w:szCs w:val="24"/>
        </w:rPr>
        <w:t xml:space="preserve"> Mietittiin myös sitä, että kun tietoisuus kasvaa avoimessa verkossa olevasta tiedon määrästä, voimme ehkä nähdä fyysisen kokoelman toisin.</w:t>
      </w:r>
    </w:p>
    <w:p w:rsidR="00EC1D27" w:rsidRDefault="00EC1D27" w:rsidP="00EC1D27">
      <w:pPr>
        <w:pStyle w:val="Eivli"/>
        <w:rPr>
          <w:szCs w:val="24"/>
        </w:rPr>
      </w:pPr>
    </w:p>
    <w:p w:rsidR="00084B6C" w:rsidRPr="005E3255" w:rsidRDefault="00084B6C" w:rsidP="00084B6C">
      <w:pPr>
        <w:pStyle w:val="Eivli"/>
        <w:numPr>
          <w:ilvl w:val="0"/>
          <w:numId w:val="42"/>
        </w:numPr>
        <w:rPr>
          <w:b/>
          <w:szCs w:val="24"/>
        </w:rPr>
      </w:pPr>
      <w:proofErr w:type="spellStart"/>
      <w:r w:rsidRPr="005E3255">
        <w:rPr>
          <w:b/>
          <w:szCs w:val="24"/>
        </w:rPr>
        <w:t>PiKen</w:t>
      </w:r>
      <w:proofErr w:type="spellEnd"/>
      <w:r w:rsidRPr="005E3255">
        <w:rPr>
          <w:b/>
          <w:szCs w:val="24"/>
        </w:rPr>
        <w:t xml:space="preserve"> yhteiset hankkeet ja projektit</w:t>
      </w:r>
    </w:p>
    <w:p w:rsidR="009A54AB" w:rsidRDefault="009A54AB" w:rsidP="00084B6C">
      <w:pPr>
        <w:pStyle w:val="Eivli"/>
        <w:ind w:left="720"/>
        <w:rPr>
          <w:szCs w:val="24"/>
        </w:rPr>
      </w:pPr>
    </w:p>
    <w:p w:rsidR="00084B6C" w:rsidRDefault="00084B6C" w:rsidP="005E3255">
      <w:pPr>
        <w:pStyle w:val="Eivli"/>
        <w:ind w:left="1304"/>
        <w:rPr>
          <w:szCs w:val="24"/>
        </w:rPr>
      </w:pPr>
      <w:r>
        <w:rPr>
          <w:szCs w:val="24"/>
        </w:rPr>
        <w:t xml:space="preserve">Keskusteltiin </w:t>
      </w:r>
      <w:proofErr w:type="spellStart"/>
      <w:r>
        <w:rPr>
          <w:szCs w:val="24"/>
        </w:rPr>
        <w:t>PiKen</w:t>
      </w:r>
      <w:proofErr w:type="spellEnd"/>
      <w:r>
        <w:rPr>
          <w:szCs w:val="24"/>
        </w:rPr>
        <w:t xml:space="preserve"> yhteisistä hankkeista ja niiden laajuudesta. Käytiin läpi neljää erilaista hanke-ehdotusta: Lasten ja nuorten</w:t>
      </w:r>
      <w:r w:rsidR="005E3255">
        <w:rPr>
          <w:szCs w:val="24"/>
        </w:rPr>
        <w:t xml:space="preserve"> lukemisen edistäminen pelillisi</w:t>
      </w:r>
      <w:r>
        <w:rPr>
          <w:szCs w:val="24"/>
        </w:rPr>
        <w:t xml:space="preserve">n keinoin, Asiakaspalvelun visuaalinen ohjekirja, Työkierto </w:t>
      </w:r>
      <w:proofErr w:type="spellStart"/>
      <w:r>
        <w:rPr>
          <w:szCs w:val="24"/>
        </w:rPr>
        <w:t>PiKe</w:t>
      </w:r>
      <w:proofErr w:type="spellEnd"/>
      <w:r>
        <w:rPr>
          <w:szCs w:val="24"/>
        </w:rPr>
        <w:t xml:space="preserve">-alueella ja Yhteinen digistrategia </w:t>
      </w:r>
      <w:proofErr w:type="spellStart"/>
      <w:r>
        <w:rPr>
          <w:szCs w:val="24"/>
        </w:rPr>
        <w:t>PiKelle</w:t>
      </w:r>
      <w:proofErr w:type="spellEnd"/>
      <w:r>
        <w:rPr>
          <w:szCs w:val="24"/>
        </w:rPr>
        <w:t xml:space="preserve">. </w:t>
      </w:r>
      <w:r w:rsidR="0096028C">
        <w:rPr>
          <w:szCs w:val="24"/>
        </w:rPr>
        <w:t>Päädyttiin siihen, että haetaan hankerahoitusta Yhteinen digis</w:t>
      </w:r>
      <w:r w:rsidR="005E3255">
        <w:rPr>
          <w:szCs w:val="24"/>
        </w:rPr>
        <w:t xml:space="preserve">trategia </w:t>
      </w:r>
      <w:proofErr w:type="spellStart"/>
      <w:r w:rsidR="005E3255">
        <w:rPr>
          <w:szCs w:val="24"/>
        </w:rPr>
        <w:t>PiKelle</w:t>
      </w:r>
      <w:proofErr w:type="spellEnd"/>
      <w:r w:rsidR="005E3255">
        <w:rPr>
          <w:szCs w:val="24"/>
        </w:rPr>
        <w:t xml:space="preserve"> - projektille. Jatkokeskustelujen pohjalta yhteiseksi projektiksi on muodostumassa myös lasten ja nuorten lukemisen tukeminen ja tähän nivotut osaprojektit.</w:t>
      </w:r>
    </w:p>
    <w:p w:rsidR="0096028C" w:rsidRDefault="0096028C" w:rsidP="005E3255">
      <w:pPr>
        <w:pStyle w:val="Eivli"/>
        <w:ind w:left="1304"/>
        <w:rPr>
          <w:szCs w:val="24"/>
        </w:rPr>
      </w:pPr>
    </w:p>
    <w:p w:rsidR="0013774B" w:rsidRDefault="0096028C" w:rsidP="005E3255">
      <w:pPr>
        <w:pStyle w:val="Eivli"/>
        <w:ind w:left="1304"/>
        <w:rPr>
          <w:szCs w:val="24"/>
        </w:rPr>
      </w:pPr>
      <w:r>
        <w:rPr>
          <w:szCs w:val="24"/>
        </w:rPr>
        <w:t xml:space="preserve">Digistrategia -projektin tarkoituksen on luoda yhtenäinen digistrategia koko </w:t>
      </w:r>
      <w:proofErr w:type="spellStart"/>
      <w:r>
        <w:rPr>
          <w:szCs w:val="24"/>
        </w:rPr>
        <w:t>PiKe</w:t>
      </w:r>
      <w:proofErr w:type="spellEnd"/>
      <w:r>
        <w:rPr>
          <w:szCs w:val="24"/>
        </w:rPr>
        <w:t>-alueelle. Digistrateg</w:t>
      </w:r>
      <w:r w:rsidR="007A4DE3">
        <w:rPr>
          <w:szCs w:val="24"/>
        </w:rPr>
        <w:t>iassa määritellään alueen</w:t>
      </w:r>
      <w:r>
        <w:rPr>
          <w:szCs w:val="24"/>
        </w:rPr>
        <w:t xml:space="preserve"> digiohjelma, joka tukeutuu Kirjastolakiin. Digistrategiaan nojaten myös pienemmät kirjastot saavat vahvistusta ja työkaluja hakea tarvittavaa laitekantaa omalta kunnalta</w:t>
      </w:r>
      <w:r w:rsidR="00A12B58">
        <w:rPr>
          <w:szCs w:val="24"/>
        </w:rPr>
        <w:t>an</w:t>
      </w:r>
      <w:r>
        <w:rPr>
          <w:szCs w:val="24"/>
        </w:rPr>
        <w:t>. Luodaan samalla malli Digilähettiläistä ja heidän toiminnastaan aluee</w:t>
      </w:r>
      <w:r w:rsidR="00A12B58">
        <w:rPr>
          <w:szCs w:val="24"/>
        </w:rPr>
        <w:t>lla. Mallin avulla D</w:t>
      </w:r>
      <w:r>
        <w:rPr>
          <w:szCs w:val="24"/>
        </w:rPr>
        <w:t>igilähettiläiden toiminta voidaan organisoida ja toteuttaa joustavasti.</w:t>
      </w:r>
      <w:r w:rsidR="00A12B58">
        <w:rPr>
          <w:szCs w:val="24"/>
        </w:rPr>
        <w:t xml:space="preserve"> Digistrategiassa voidaan</w:t>
      </w:r>
      <w:r w:rsidR="007C15E5">
        <w:rPr>
          <w:szCs w:val="24"/>
        </w:rPr>
        <w:t xml:space="preserve"> asettaa suosituksia henkilökunnan riittävän digitaitotason saavuttamiseksi. Samalla voidaan tarkastella työprosessien mielekkyyttä.</w:t>
      </w:r>
      <w:r w:rsidR="00A12B58">
        <w:rPr>
          <w:szCs w:val="24"/>
        </w:rPr>
        <w:t xml:space="preserve"> </w:t>
      </w:r>
    </w:p>
    <w:p w:rsidR="0013774B" w:rsidRDefault="0013774B" w:rsidP="005E3255">
      <w:pPr>
        <w:pStyle w:val="Eivli"/>
        <w:ind w:left="1304"/>
        <w:rPr>
          <w:szCs w:val="24"/>
        </w:rPr>
      </w:pPr>
    </w:p>
    <w:p w:rsidR="003C2543" w:rsidRDefault="003C2543" w:rsidP="005E3255">
      <w:pPr>
        <w:pStyle w:val="Eivli"/>
        <w:ind w:left="1304"/>
        <w:rPr>
          <w:szCs w:val="24"/>
        </w:rPr>
      </w:pPr>
      <w:r>
        <w:rPr>
          <w:szCs w:val="24"/>
        </w:rPr>
        <w:t xml:space="preserve">Digistrategialla on myös toiminnan ohjaamiseen liittyvä tehtävä. </w:t>
      </w:r>
      <w:r w:rsidR="007A4DE3">
        <w:rPr>
          <w:szCs w:val="24"/>
        </w:rPr>
        <w:t>Strategialla voimme määritellä sitä, mihin suuntaan haluamme mennä ja mitä tietoresursseja voimme käyttää toiminnan ohjaamisessa.</w:t>
      </w:r>
      <w:r w:rsidR="008C6498">
        <w:rPr>
          <w:szCs w:val="24"/>
        </w:rPr>
        <w:t xml:space="preserve"> Toiminnan ohjaamiseen on saatavilla paljon dataa ja tärkeää olisi saada tämä data esimiesten käyttöön niin isoilla kuin pienemmilläkin paikkakunnilla. Strategia voisi antaa linjauksia myös datan käytössä, jolloin esimiehillä ja johdolla olisi mahdollisimman hyvät perusteet tehdä muutoksia toiminnassa ja samalla tunnistaa entistä paremmin asiakaskunnan tarpeet.</w:t>
      </w:r>
    </w:p>
    <w:p w:rsidR="008F56B4" w:rsidRDefault="008F56B4" w:rsidP="005E3255">
      <w:pPr>
        <w:pStyle w:val="Eivli"/>
        <w:ind w:left="1304"/>
        <w:rPr>
          <w:szCs w:val="24"/>
        </w:rPr>
      </w:pPr>
    </w:p>
    <w:p w:rsidR="008F56B4" w:rsidRDefault="00506A3B" w:rsidP="005E3255">
      <w:pPr>
        <w:pStyle w:val="Eivli"/>
        <w:ind w:left="1304"/>
        <w:rPr>
          <w:szCs w:val="24"/>
        </w:rPr>
      </w:pPr>
      <w:r>
        <w:rPr>
          <w:szCs w:val="24"/>
        </w:rPr>
        <w:t xml:space="preserve">Jarkko ja Salla valmistelevat </w:t>
      </w:r>
      <w:r w:rsidR="005E3255">
        <w:rPr>
          <w:szCs w:val="24"/>
        </w:rPr>
        <w:t>ehdotuksen Digihankkeesta</w:t>
      </w:r>
      <w:r>
        <w:rPr>
          <w:szCs w:val="24"/>
        </w:rPr>
        <w:t xml:space="preserve"> seuraava</w:t>
      </w:r>
      <w:r w:rsidR="00FE00CB">
        <w:rPr>
          <w:szCs w:val="24"/>
        </w:rPr>
        <w:t xml:space="preserve">an ohjausryhmän kokoukseen 4.9, jossa se käydään läpi. </w:t>
      </w:r>
      <w:proofErr w:type="spellStart"/>
      <w:r w:rsidR="005E3255">
        <w:rPr>
          <w:szCs w:val="24"/>
        </w:rPr>
        <w:t>LaNu</w:t>
      </w:r>
      <w:proofErr w:type="spellEnd"/>
      <w:r w:rsidR="005E3255">
        <w:rPr>
          <w:szCs w:val="24"/>
        </w:rPr>
        <w:t xml:space="preserve">-tiimin ja </w:t>
      </w:r>
      <w:proofErr w:type="spellStart"/>
      <w:r w:rsidR="005E3255">
        <w:rPr>
          <w:szCs w:val="24"/>
        </w:rPr>
        <w:t>Keski</w:t>
      </w:r>
      <w:proofErr w:type="spellEnd"/>
      <w:r w:rsidR="005E3255">
        <w:rPr>
          <w:szCs w:val="24"/>
        </w:rPr>
        <w:t xml:space="preserve">-kirjastojen edustuksen kanssa pohditaan lasten ja nuorten lukemisen hankehakemusta. </w:t>
      </w:r>
      <w:r w:rsidR="00FE00CB">
        <w:rPr>
          <w:szCs w:val="24"/>
        </w:rPr>
        <w:t>Hankerahoitush</w:t>
      </w:r>
      <w:r>
        <w:rPr>
          <w:szCs w:val="24"/>
        </w:rPr>
        <w:t>akemus pitää jättää lokakuussa.</w:t>
      </w:r>
    </w:p>
    <w:p w:rsidR="00993996" w:rsidRDefault="00993996" w:rsidP="005E3255">
      <w:pPr>
        <w:pStyle w:val="Eivli"/>
        <w:ind w:left="1304"/>
        <w:rPr>
          <w:szCs w:val="24"/>
        </w:rPr>
      </w:pPr>
    </w:p>
    <w:p w:rsidR="00993996" w:rsidRDefault="00993996" w:rsidP="005E3255">
      <w:pPr>
        <w:pStyle w:val="Eivli"/>
        <w:ind w:left="1304"/>
        <w:rPr>
          <w:szCs w:val="24"/>
        </w:rPr>
      </w:pPr>
      <w:r>
        <w:rPr>
          <w:szCs w:val="24"/>
        </w:rPr>
        <w:t>Keskusteltiin yhtenä yhteisenä projektina myös</w:t>
      </w:r>
      <w:r w:rsidR="00DE62E7">
        <w:rPr>
          <w:szCs w:val="24"/>
        </w:rPr>
        <w:t xml:space="preserve"> verkkokirjaston siirt</w:t>
      </w:r>
      <w:r w:rsidR="004160CD">
        <w:rPr>
          <w:szCs w:val="24"/>
        </w:rPr>
        <w:t>ämis</w:t>
      </w:r>
      <w:r w:rsidR="00DE62E7">
        <w:rPr>
          <w:szCs w:val="24"/>
        </w:rPr>
        <w:t>tä</w:t>
      </w:r>
      <w:r>
        <w:rPr>
          <w:szCs w:val="24"/>
        </w:rPr>
        <w:t xml:space="preserve"> </w:t>
      </w:r>
      <w:proofErr w:type="spellStart"/>
      <w:r>
        <w:rPr>
          <w:szCs w:val="24"/>
        </w:rPr>
        <w:t>Finnaan</w:t>
      </w:r>
      <w:proofErr w:type="spellEnd"/>
      <w:r>
        <w:rPr>
          <w:szCs w:val="24"/>
        </w:rPr>
        <w:t>.</w:t>
      </w:r>
      <w:r w:rsidR="00DE62E7">
        <w:rPr>
          <w:szCs w:val="24"/>
        </w:rPr>
        <w:t xml:space="preserve"> Jyväskylässä tätä on pohdittu, mutta ei ainakaan vielä ole lähdetty </w:t>
      </w:r>
      <w:r w:rsidR="00295942">
        <w:rPr>
          <w:szCs w:val="24"/>
        </w:rPr>
        <w:t>muutokseen. Selvitetään asiaa edelleen.</w:t>
      </w:r>
    </w:p>
    <w:p w:rsidR="00CF00CA" w:rsidRDefault="00CF00CA" w:rsidP="00084B6C">
      <w:pPr>
        <w:pStyle w:val="Eivli"/>
        <w:rPr>
          <w:szCs w:val="24"/>
        </w:rPr>
      </w:pPr>
    </w:p>
    <w:p w:rsidR="00CF00CA" w:rsidRPr="005E3255" w:rsidRDefault="00CF00CA" w:rsidP="00CF00CA">
      <w:pPr>
        <w:pStyle w:val="Eivli"/>
        <w:numPr>
          <w:ilvl w:val="0"/>
          <w:numId w:val="42"/>
        </w:numPr>
        <w:rPr>
          <w:b/>
          <w:szCs w:val="24"/>
        </w:rPr>
      </w:pPr>
      <w:r w:rsidRPr="005E3255">
        <w:rPr>
          <w:b/>
          <w:szCs w:val="24"/>
        </w:rPr>
        <w:t>Seuraava kokous</w:t>
      </w:r>
    </w:p>
    <w:p w:rsidR="00CF00CA" w:rsidRDefault="00CF00CA" w:rsidP="00CF00CA">
      <w:pPr>
        <w:pStyle w:val="Eivli"/>
        <w:rPr>
          <w:szCs w:val="24"/>
        </w:rPr>
      </w:pPr>
    </w:p>
    <w:p w:rsidR="000407B9" w:rsidRPr="009A54AB" w:rsidRDefault="00CF00CA" w:rsidP="005E3255">
      <w:pPr>
        <w:pStyle w:val="Eivli"/>
        <w:ind w:left="1304"/>
        <w:rPr>
          <w:szCs w:val="24"/>
        </w:rPr>
      </w:pPr>
      <w:r>
        <w:rPr>
          <w:szCs w:val="24"/>
        </w:rPr>
        <w:t>Seuraavassa</w:t>
      </w:r>
      <w:r w:rsidR="005736D4">
        <w:rPr>
          <w:szCs w:val="24"/>
        </w:rPr>
        <w:t xml:space="preserve"> kokouksessa (4.9.) käydään läpi asiakastutkimuksen tuloksia, Kehittämiskirjaston painopistettä vuodelle 2019 (Digi ja työkulttuuri) ja </w:t>
      </w:r>
      <w:proofErr w:type="spellStart"/>
      <w:r w:rsidR="005736D4">
        <w:rPr>
          <w:szCs w:val="24"/>
        </w:rPr>
        <w:t>Piken</w:t>
      </w:r>
      <w:proofErr w:type="spellEnd"/>
      <w:r w:rsidR="005736D4">
        <w:rPr>
          <w:szCs w:val="24"/>
        </w:rPr>
        <w:t xml:space="preserve"> Digistrategia- hanketta. Käydään läpi myös budjettikatsaus.</w:t>
      </w:r>
    </w:p>
    <w:sectPr w:rsidR="000407B9" w:rsidRPr="009A54AB" w:rsidSect="005B4D70">
      <w:headerReference w:type="default" r:id="rId10"/>
      <w:footerReference w:type="default" r:id="rId11"/>
      <w:pgSz w:w="11906" w:h="16838" w:code="9"/>
      <w:pgMar w:top="2268" w:right="567" w:bottom="1418" w:left="147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9B" w:rsidRDefault="003A5D9B" w:rsidP="00AC1916">
      <w:pPr>
        <w:spacing w:after="0"/>
      </w:pPr>
      <w:r>
        <w:separator/>
      </w:r>
    </w:p>
  </w:endnote>
  <w:endnote w:type="continuationSeparator" w:id="0">
    <w:p w:rsidR="003A5D9B" w:rsidRDefault="003A5D9B" w:rsidP="00AC19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916" w:rsidRDefault="0028771C">
    <w:pPr>
      <w:pStyle w:val="Alatunniste"/>
    </w:pPr>
    <w:r>
      <w:rPr>
        <w:noProof/>
        <w:lang w:eastAsia="fi-FI"/>
      </w:rPr>
      <mc:AlternateContent>
        <mc:Choice Requires="wps">
          <w:drawing>
            <wp:anchor distT="0" distB="0" distL="114300" distR="114300" simplePos="0" relativeHeight="251664384" behindDoc="0" locked="0" layoutInCell="1" allowOverlap="1" wp14:anchorId="4AEAE07E" wp14:editId="2FB32967">
              <wp:simplePos x="0" y="0"/>
              <wp:positionH relativeFrom="column">
                <wp:posOffset>-929005</wp:posOffset>
              </wp:positionH>
              <wp:positionV relativeFrom="page">
                <wp:posOffset>10573224</wp:posOffset>
              </wp:positionV>
              <wp:extent cx="3488055" cy="107950"/>
              <wp:effectExtent l="0" t="0" r="0" b="6350"/>
              <wp:wrapNone/>
              <wp:docPr id="7" name="Suorakulmio 7"/>
              <wp:cNvGraphicFramePr/>
              <a:graphic xmlns:a="http://schemas.openxmlformats.org/drawingml/2006/main">
                <a:graphicData uri="http://schemas.microsoft.com/office/word/2010/wordprocessingShape">
                  <wps:wsp>
                    <wps:cNvSpPr/>
                    <wps:spPr>
                      <a:xfrm>
                        <a:off x="0" y="0"/>
                        <a:ext cx="3488055" cy="107950"/>
                      </a:xfrm>
                      <a:prstGeom prst="rect">
                        <a:avLst/>
                      </a:prstGeom>
                      <a:solidFill>
                        <a:srgbClr val="E2E2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8E15E" id="Suorakulmio 7" o:spid="_x0000_s1026" style="position:absolute;margin-left:-73.15pt;margin-top:832.55pt;width:274.6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" fillcolor="#e2e2e2" stroked="f" strokeweight="1pt">
              <w10:wrap anchory="page"/>
            </v:rect>
          </w:pict>
        </mc:Fallback>
      </mc:AlternateContent>
    </w:r>
    <w:r>
      <w:rPr>
        <w:noProof/>
        <w:lang w:eastAsia="fi-FI"/>
      </w:rPr>
      <w:drawing>
        <wp:anchor distT="0" distB="0" distL="114300" distR="114300" simplePos="0" relativeHeight="251665408" behindDoc="1" locked="0" layoutInCell="1" allowOverlap="1" wp14:anchorId="78BDB488" wp14:editId="20C3CD54">
          <wp:simplePos x="0" y="0"/>
          <wp:positionH relativeFrom="page">
            <wp:posOffset>3482975</wp:posOffset>
          </wp:positionH>
          <wp:positionV relativeFrom="page">
            <wp:posOffset>9357360</wp:posOffset>
          </wp:positionV>
          <wp:extent cx="4075200" cy="1332000"/>
          <wp:effectExtent l="0" t="0" r="1905" b="190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peresiluetti.jpg"/>
                  <pic:cNvPicPr/>
                </pic:nvPicPr>
                <pic:blipFill rotWithShape="1">
                  <a:blip r:embed="rId1" cstate="print">
                    <a:extLst>
                      <a:ext uri="{28A0092B-C50C-407E-A947-70E740481C1C}">
                        <a14:useLocalDpi xmlns:a14="http://schemas.microsoft.com/office/drawing/2010/main" val="0"/>
                      </a:ext>
                    </a:extLst>
                  </a:blip>
                  <a:srcRect l="21015" t="40356" b="11764"/>
                  <a:stretch/>
                </pic:blipFill>
                <pic:spPr bwMode="auto">
                  <a:xfrm>
                    <a:off x="0" y="0"/>
                    <a:ext cx="4075200" cy="13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9B" w:rsidRDefault="003A5D9B" w:rsidP="00AC1916">
      <w:pPr>
        <w:spacing w:after="0"/>
      </w:pPr>
      <w:r>
        <w:separator/>
      </w:r>
    </w:p>
  </w:footnote>
  <w:footnote w:type="continuationSeparator" w:id="0">
    <w:p w:rsidR="003A5D9B" w:rsidRDefault="003A5D9B" w:rsidP="00AC19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71C" w:rsidRDefault="005B4D70" w:rsidP="0028771C">
    <w:pPr>
      <w:pStyle w:val="Yltunniste"/>
      <w:tabs>
        <w:tab w:val="clear" w:pos="5216"/>
        <w:tab w:val="clear" w:pos="7825"/>
        <w:tab w:val="clear" w:pos="9129"/>
        <w:tab w:val="left" w:pos="8505"/>
      </w:tabs>
    </w:pPr>
    <w:r>
      <w:rPr>
        <w:noProof/>
        <w:lang w:eastAsia="fi-FI"/>
      </w:rPr>
      <w:drawing>
        <wp:anchor distT="0" distB="0" distL="114300" distR="114300" simplePos="0" relativeHeight="251659264" behindDoc="1" locked="0" layoutInCell="1" allowOverlap="1" wp14:anchorId="45D7C470" wp14:editId="0197C5E6">
          <wp:simplePos x="0" y="0"/>
          <wp:positionH relativeFrom="column">
            <wp:posOffset>-391795</wp:posOffset>
          </wp:positionH>
          <wp:positionV relativeFrom="page">
            <wp:posOffset>379095</wp:posOffset>
          </wp:positionV>
          <wp:extent cx="2968085" cy="360000"/>
          <wp:effectExtent l="0" t="0" r="3810" b="254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pereen_kaupun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8085" cy="360000"/>
                  </a:xfrm>
                  <a:prstGeom prst="rect">
                    <a:avLst/>
                  </a:prstGeom>
                </pic:spPr>
              </pic:pic>
            </a:graphicData>
          </a:graphic>
          <wp14:sizeRelH relativeFrom="margin">
            <wp14:pctWidth>0</wp14:pctWidth>
          </wp14:sizeRelH>
          <wp14:sizeRelV relativeFrom="margin">
            <wp14:pctHeight>0</wp14:pctHeight>
          </wp14:sizeRelV>
        </wp:anchor>
      </w:drawing>
    </w:r>
    <w:r w:rsidR="0028771C">
      <w:rPr>
        <w:noProof/>
        <w:lang w:eastAsia="fi-FI"/>
      </w:rPr>
      <w:drawing>
        <wp:anchor distT="0" distB="0" distL="114300" distR="114300" simplePos="0" relativeHeight="251661312" behindDoc="1" locked="0" layoutInCell="1" allowOverlap="1" wp14:anchorId="4BA7591E" wp14:editId="6E12B9CC">
          <wp:simplePos x="0" y="0"/>
          <wp:positionH relativeFrom="column">
            <wp:posOffset>5666000</wp:posOffset>
          </wp:positionH>
          <wp:positionV relativeFrom="page">
            <wp:posOffset>447040</wp:posOffset>
          </wp:positionV>
          <wp:extent cx="356235" cy="539750"/>
          <wp:effectExtent l="0" t="0" r="5715"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y.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356235" cy="539750"/>
                  </a:xfrm>
                  <a:prstGeom prst="rect">
                    <a:avLst/>
                  </a:prstGeom>
                </pic:spPr>
              </pic:pic>
            </a:graphicData>
          </a:graphic>
          <wp14:sizeRelH relativeFrom="margin">
            <wp14:pctWidth>0</wp14:pctWidth>
          </wp14:sizeRelH>
          <wp14:sizeRelV relativeFrom="margin">
            <wp14:pctHeight>0</wp14:pctHeight>
          </wp14:sizeRelV>
        </wp:anchor>
      </w:drawing>
    </w:r>
    <w:r w:rsidR="0028771C">
      <w:rPr>
        <w:noProof/>
        <w:lang w:eastAsia="fi-FI"/>
      </w:rPr>
      <w:drawing>
        <wp:anchor distT="0" distB="0" distL="114300" distR="114300" simplePos="0" relativeHeight="251662336" behindDoc="1" locked="0" layoutInCell="1" allowOverlap="1" wp14:anchorId="5F6EC882" wp14:editId="380F17BE">
          <wp:simplePos x="0" y="0"/>
          <wp:positionH relativeFrom="margin">
            <wp:posOffset>5890155</wp:posOffset>
          </wp:positionH>
          <wp:positionV relativeFrom="page">
            <wp:posOffset>250190</wp:posOffset>
          </wp:positionV>
          <wp:extent cx="356400" cy="540000"/>
          <wp:effectExtent l="0" t="0" r="5715"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y.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356400" cy="540000"/>
                  </a:xfrm>
                  <a:prstGeom prst="rect">
                    <a:avLst/>
                  </a:prstGeom>
                </pic:spPr>
              </pic:pic>
            </a:graphicData>
          </a:graphic>
          <wp14:sizeRelH relativeFrom="page">
            <wp14:pctWidth>0</wp14:pctWidth>
          </wp14:sizeRelH>
          <wp14:sizeRelV relativeFrom="page">
            <wp14:pctHeight>0</wp14:pctHeight>
          </wp14:sizeRelV>
        </wp:anchor>
      </w:drawing>
    </w:r>
  </w:p>
  <w:p w:rsidR="0028771C" w:rsidRDefault="0028771C" w:rsidP="00663481">
    <w:pPr>
      <w:pStyle w:val="Yltunniste"/>
      <w:tabs>
        <w:tab w:val="clear" w:pos="5216"/>
        <w:tab w:val="clear" w:pos="7825"/>
        <w:tab w:val="clear" w:pos="9129"/>
      </w:tabs>
      <w:spacing w:after="118"/>
    </w:pPr>
  </w:p>
  <w:p w:rsidR="00C72681" w:rsidRDefault="00C72681" w:rsidP="00663481">
    <w:pPr>
      <w:pStyle w:val="Yltunniste"/>
      <w:tabs>
        <w:tab w:val="clear" w:pos="5216"/>
        <w:tab w:val="clear" w:pos="7825"/>
        <w:tab w:val="clear" w:pos="9129"/>
        <w:tab w:val="left" w:pos="142"/>
        <w:tab w:val="left" w:pos="737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50B"/>
    <w:multiLevelType w:val="hybridMultilevel"/>
    <w:tmpl w:val="32623E5C"/>
    <w:lvl w:ilvl="0" w:tplc="A3627932">
      <w:start w:val="2"/>
      <w:numFmt w:val="bullet"/>
      <w:lvlText w:val="-"/>
      <w:lvlJc w:val="left"/>
      <w:pPr>
        <w:ind w:left="1664" w:hanging="360"/>
      </w:pPr>
      <w:rPr>
        <w:rFonts w:ascii="Calibri Light" w:eastAsiaTheme="minorHAnsi" w:hAnsi="Calibri Light" w:cstheme="minorHAns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144A0C48"/>
    <w:multiLevelType w:val="hybridMultilevel"/>
    <w:tmpl w:val="54629404"/>
    <w:lvl w:ilvl="0" w:tplc="D778AB40">
      <w:start w:val="400"/>
      <w:numFmt w:val="bullet"/>
      <w:lvlText w:val="-"/>
      <w:lvlJc w:val="left"/>
      <w:pPr>
        <w:ind w:left="1664" w:hanging="360"/>
      </w:pPr>
      <w:rPr>
        <w:rFonts w:ascii="Calibri Light" w:eastAsiaTheme="minorHAnsi" w:hAnsi="Calibri Light" w:cstheme="minorHAns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17926C39"/>
    <w:multiLevelType w:val="hybridMultilevel"/>
    <w:tmpl w:val="CDD03878"/>
    <w:lvl w:ilvl="0" w:tplc="DDB866EC">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1CA04C0D"/>
    <w:multiLevelType w:val="hybridMultilevel"/>
    <w:tmpl w:val="89F60F88"/>
    <w:lvl w:ilvl="0" w:tplc="A3627932">
      <w:start w:val="2"/>
      <w:numFmt w:val="bullet"/>
      <w:lvlText w:val="-"/>
      <w:lvlJc w:val="left"/>
      <w:pPr>
        <w:ind w:left="2024" w:hanging="360"/>
      </w:pPr>
      <w:rPr>
        <w:rFonts w:ascii="Calibri Light" w:eastAsiaTheme="minorHAnsi" w:hAnsi="Calibri Light" w:cstheme="minorHAnsi"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29393109"/>
    <w:multiLevelType w:val="hybridMultilevel"/>
    <w:tmpl w:val="66DC9ED8"/>
    <w:lvl w:ilvl="0" w:tplc="38A213E0">
      <w:start w:val="1"/>
      <w:numFmt w:val="bullet"/>
      <w:lvlText w:val="-"/>
      <w:lvlJc w:val="left"/>
      <w:pPr>
        <w:ind w:left="720" w:hanging="360"/>
      </w:pPr>
      <w:rPr>
        <w:rFonts w:ascii="Calibri Light" w:eastAsiaTheme="minorHAnsi" w:hAnsi="Calibri Light" w:cstheme="minorHAnsi" w:hint="default"/>
      </w:rPr>
    </w:lvl>
    <w:lvl w:ilvl="1" w:tplc="87D0E160">
      <w:start w:val="1"/>
      <w:numFmt w:val="bullet"/>
      <w:lvlText w:val="-"/>
      <w:lvlJc w:val="left"/>
      <w:pPr>
        <w:ind w:left="1440" w:hanging="360"/>
      </w:pPr>
      <w:rPr>
        <w:rFonts w:ascii="Calibri Light" w:eastAsiaTheme="minorHAnsi" w:hAnsi="Calibri Light" w:cstheme="minorHAnsi" w:hint="default"/>
        <w:b/>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9F3041E"/>
    <w:multiLevelType w:val="hybridMultilevel"/>
    <w:tmpl w:val="8772A558"/>
    <w:lvl w:ilvl="0" w:tplc="103E936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2B3B253B"/>
    <w:multiLevelType w:val="hybridMultilevel"/>
    <w:tmpl w:val="9FAAE358"/>
    <w:lvl w:ilvl="0" w:tplc="ED1AC150">
      <w:numFmt w:val="bullet"/>
      <w:lvlText w:val="-"/>
      <w:lvlJc w:val="left"/>
      <w:pPr>
        <w:ind w:left="1664" w:hanging="360"/>
      </w:pPr>
      <w:rPr>
        <w:rFonts w:ascii="Calibri Light" w:eastAsiaTheme="minorHAnsi" w:hAnsi="Calibri Light" w:cstheme="minorHAns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2D345E9C"/>
    <w:multiLevelType w:val="hybridMultilevel"/>
    <w:tmpl w:val="4BA2078E"/>
    <w:lvl w:ilvl="0" w:tplc="C85AB506">
      <w:start w:val="3"/>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2F2965AA"/>
    <w:multiLevelType w:val="hybridMultilevel"/>
    <w:tmpl w:val="8A28B61A"/>
    <w:lvl w:ilvl="0" w:tplc="2522F6EE">
      <w:numFmt w:val="bullet"/>
      <w:lvlText w:val="-"/>
      <w:lvlJc w:val="left"/>
      <w:pPr>
        <w:ind w:left="1664" w:hanging="360"/>
      </w:pPr>
      <w:rPr>
        <w:rFonts w:ascii="Calibri Light" w:eastAsiaTheme="minorHAnsi" w:hAnsi="Calibri Light" w:cstheme="minorHAns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3152536C"/>
    <w:multiLevelType w:val="hybridMultilevel"/>
    <w:tmpl w:val="872AC9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1D91230"/>
    <w:multiLevelType w:val="hybridMultilevel"/>
    <w:tmpl w:val="0010AF28"/>
    <w:lvl w:ilvl="0" w:tplc="15E0788C">
      <w:start w:val="23"/>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325D55A0"/>
    <w:multiLevelType w:val="hybridMultilevel"/>
    <w:tmpl w:val="BA422F7C"/>
    <w:lvl w:ilvl="0" w:tplc="87D0E160">
      <w:start w:val="1"/>
      <w:numFmt w:val="bullet"/>
      <w:lvlText w:val="-"/>
      <w:lvlJc w:val="left"/>
      <w:pPr>
        <w:ind w:left="1664" w:hanging="360"/>
      </w:pPr>
      <w:rPr>
        <w:rFonts w:ascii="Calibri Light" w:eastAsiaTheme="minorHAnsi" w:hAnsi="Calibri Light" w:cstheme="minorHAnsi" w:hint="default"/>
        <w:b/>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3B3064D3"/>
    <w:multiLevelType w:val="hybridMultilevel"/>
    <w:tmpl w:val="A7529AF0"/>
    <w:lvl w:ilvl="0" w:tplc="3E78F264">
      <w:start w:val="4"/>
      <w:numFmt w:val="bullet"/>
      <w:lvlText w:val="-"/>
      <w:lvlJc w:val="left"/>
      <w:pPr>
        <w:ind w:left="360" w:hanging="360"/>
      </w:pPr>
      <w:rPr>
        <w:rFonts w:ascii="Calibri Light" w:eastAsiaTheme="minorHAnsi" w:hAnsi="Calibri Light"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3B6005FB"/>
    <w:multiLevelType w:val="hybridMultilevel"/>
    <w:tmpl w:val="55E6E9B6"/>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4" w15:restartNumberingAfterBreak="0">
    <w:nsid w:val="3BA910CD"/>
    <w:multiLevelType w:val="hybridMultilevel"/>
    <w:tmpl w:val="53A8E3CA"/>
    <w:lvl w:ilvl="0" w:tplc="87D0E160">
      <w:start w:val="1"/>
      <w:numFmt w:val="bullet"/>
      <w:lvlText w:val="-"/>
      <w:lvlJc w:val="left"/>
      <w:pPr>
        <w:ind w:left="1664" w:hanging="360"/>
      </w:pPr>
      <w:rPr>
        <w:rFonts w:ascii="Calibri Light" w:eastAsiaTheme="minorHAnsi" w:hAnsi="Calibri Light" w:cstheme="minorHAnsi" w:hint="default"/>
        <w:b/>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406640AC"/>
    <w:multiLevelType w:val="hybridMultilevel"/>
    <w:tmpl w:val="434406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4CA3FC7"/>
    <w:multiLevelType w:val="hybridMultilevel"/>
    <w:tmpl w:val="0C522C4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473044A4"/>
    <w:multiLevelType w:val="hybridMultilevel"/>
    <w:tmpl w:val="8A28C3F4"/>
    <w:lvl w:ilvl="0" w:tplc="22CA034A">
      <w:start w:val="1"/>
      <w:numFmt w:val="bullet"/>
      <w:lvlText w:val="-"/>
      <w:lvlJc w:val="left"/>
      <w:pPr>
        <w:ind w:left="1665" w:hanging="360"/>
      </w:pPr>
      <w:rPr>
        <w:rFonts w:ascii="Calibri Light" w:eastAsiaTheme="minorHAnsi" w:hAnsi="Calibri Light" w:cstheme="minorHAns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8" w15:restartNumberingAfterBreak="0">
    <w:nsid w:val="4C1F15FA"/>
    <w:multiLevelType w:val="hybridMultilevel"/>
    <w:tmpl w:val="41E66796"/>
    <w:lvl w:ilvl="0" w:tplc="592E9254">
      <w:numFmt w:val="bullet"/>
      <w:lvlText w:val="-"/>
      <w:lvlJc w:val="left"/>
      <w:pPr>
        <w:ind w:left="720" w:hanging="360"/>
      </w:pPr>
      <w:rPr>
        <w:rFonts w:ascii="Calibri Light" w:eastAsiaTheme="minorHAnsi" w:hAnsi="Calibri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1BC51B2"/>
    <w:multiLevelType w:val="hybridMultilevel"/>
    <w:tmpl w:val="BFC69CB0"/>
    <w:lvl w:ilvl="0" w:tplc="87D0E160">
      <w:start w:val="1"/>
      <w:numFmt w:val="bullet"/>
      <w:lvlText w:val="-"/>
      <w:lvlJc w:val="left"/>
      <w:pPr>
        <w:ind w:left="720" w:hanging="360"/>
      </w:pPr>
      <w:rPr>
        <w:rFonts w:ascii="Calibri Light" w:eastAsiaTheme="minorHAnsi" w:hAnsi="Calibri Light" w:cstheme="minorHAnsi"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21B1A54"/>
    <w:multiLevelType w:val="hybridMultilevel"/>
    <w:tmpl w:val="9D1478EA"/>
    <w:lvl w:ilvl="0" w:tplc="A3627932">
      <w:start w:val="2"/>
      <w:numFmt w:val="bullet"/>
      <w:lvlText w:val="-"/>
      <w:lvlJc w:val="left"/>
      <w:pPr>
        <w:ind w:left="1664" w:hanging="360"/>
      </w:pPr>
      <w:rPr>
        <w:rFonts w:ascii="Calibri Light" w:eastAsiaTheme="minorHAnsi" w:hAnsi="Calibri Light" w:cstheme="minorHAnsi" w:hint="default"/>
      </w:rPr>
    </w:lvl>
    <w:lvl w:ilvl="1" w:tplc="040B000F">
      <w:start w:val="1"/>
      <w:numFmt w:val="decimal"/>
      <w:lvlText w:val="%2."/>
      <w:lvlJc w:val="left"/>
      <w:pPr>
        <w:ind w:left="2384" w:hanging="360"/>
      </w:pPr>
      <w:rPr>
        <w:rFonts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56067747"/>
    <w:multiLevelType w:val="hybridMultilevel"/>
    <w:tmpl w:val="90C8B710"/>
    <w:lvl w:ilvl="0" w:tplc="78BC5EAE">
      <w:start w:val="1"/>
      <w:numFmt w:val="bullet"/>
      <w:lvlText w:val="-"/>
      <w:lvlJc w:val="left"/>
      <w:pPr>
        <w:ind w:left="720" w:hanging="360"/>
      </w:pPr>
      <w:rPr>
        <w:rFonts w:ascii="Calibri Light" w:eastAsiaTheme="minorHAnsi" w:hAnsi="Calibri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6717A6D"/>
    <w:multiLevelType w:val="hybridMultilevel"/>
    <w:tmpl w:val="12BCFB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86C7681"/>
    <w:multiLevelType w:val="hybridMultilevel"/>
    <w:tmpl w:val="7AC8E594"/>
    <w:lvl w:ilvl="0" w:tplc="EAC4ED5C">
      <w:start w:val="7"/>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15:restartNumberingAfterBreak="0">
    <w:nsid w:val="5C8354FC"/>
    <w:multiLevelType w:val="hybridMultilevel"/>
    <w:tmpl w:val="7F185A02"/>
    <w:lvl w:ilvl="0" w:tplc="198EC2AA">
      <w:start w:val="3"/>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5C987A5C"/>
    <w:multiLevelType w:val="hybridMultilevel"/>
    <w:tmpl w:val="C23C19FC"/>
    <w:lvl w:ilvl="0" w:tplc="4D508716">
      <w:numFmt w:val="bullet"/>
      <w:lvlText w:val="-"/>
      <w:lvlJc w:val="left"/>
      <w:pPr>
        <w:ind w:left="720" w:hanging="360"/>
      </w:pPr>
      <w:rPr>
        <w:rFonts w:ascii="Calibri Light" w:eastAsiaTheme="minorHAnsi" w:hAnsi="Calibri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D4F5932"/>
    <w:multiLevelType w:val="hybridMultilevel"/>
    <w:tmpl w:val="40F44AB4"/>
    <w:lvl w:ilvl="0" w:tplc="B830A6E6">
      <w:numFmt w:val="bullet"/>
      <w:lvlText w:val="-"/>
      <w:lvlJc w:val="left"/>
      <w:pPr>
        <w:ind w:left="720" w:hanging="360"/>
      </w:pPr>
      <w:rPr>
        <w:rFonts w:ascii="Calibri Light" w:eastAsiaTheme="minorHAnsi" w:hAnsi="Calibri Light" w:cstheme="minorHAns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026627E"/>
    <w:multiLevelType w:val="hybridMultilevel"/>
    <w:tmpl w:val="A06267D8"/>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67531D63"/>
    <w:multiLevelType w:val="hybridMultilevel"/>
    <w:tmpl w:val="5F164D30"/>
    <w:lvl w:ilvl="0" w:tplc="5654421A">
      <w:start w:val="2"/>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68F30C4E"/>
    <w:multiLevelType w:val="hybridMultilevel"/>
    <w:tmpl w:val="9B2EDE9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6CF13611"/>
    <w:multiLevelType w:val="hybridMultilevel"/>
    <w:tmpl w:val="7F50859A"/>
    <w:lvl w:ilvl="0" w:tplc="915C16C8">
      <w:numFmt w:val="bullet"/>
      <w:lvlText w:val="-"/>
      <w:lvlJc w:val="left"/>
      <w:pPr>
        <w:ind w:left="720" w:hanging="360"/>
      </w:pPr>
      <w:rPr>
        <w:rFonts w:ascii="Calibri Light" w:eastAsiaTheme="minorHAnsi" w:hAnsi="Calibri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F1536CE"/>
    <w:multiLevelType w:val="multilevel"/>
    <w:tmpl w:val="8236DB1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F7C3162"/>
    <w:multiLevelType w:val="hybridMultilevel"/>
    <w:tmpl w:val="987436C8"/>
    <w:lvl w:ilvl="0" w:tplc="44E46C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3" w15:restartNumberingAfterBreak="0">
    <w:nsid w:val="702767DB"/>
    <w:multiLevelType w:val="hybridMultilevel"/>
    <w:tmpl w:val="27E6F9FE"/>
    <w:lvl w:ilvl="0" w:tplc="A3627932">
      <w:start w:val="2"/>
      <w:numFmt w:val="bullet"/>
      <w:lvlText w:val="-"/>
      <w:lvlJc w:val="left"/>
      <w:pPr>
        <w:ind w:left="2024" w:hanging="360"/>
      </w:pPr>
      <w:rPr>
        <w:rFonts w:ascii="Calibri Light" w:eastAsiaTheme="minorHAnsi" w:hAnsi="Calibri Light" w:cstheme="minorHAns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4" w15:restartNumberingAfterBreak="0">
    <w:nsid w:val="72B5605F"/>
    <w:multiLevelType w:val="hybridMultilevel"/>
    <w:tmpl w:val="45B6B8BE"/>
    <w:lvl w:ilvl="0" w:tplc="9CA630F4">
      <w:start w:val="5"/>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5" w15:restartNumberingAfterBreak="0">
    <w:nsid w:val="75E81F88"/>
    <w:multiLevelType w:val="hybridMultilevel"/>
    <w:tmpl w:val="F45885E8"/>
    <w:lvl w:ilvl="0" w:tplc="91A84170">
      <w:start w:val="23"/>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6" w15:restartNumberingAfterBreak="0">
    <w:nsid w:val="761C572A"/>
    <w:multiLevelType w:val="hybridMultilevel"/>
    <w:tmpl w:val="DD12B8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68E6C8D"/>
    <w:multiLevelType w:val="hybridMultilevel"/>
    <w:tmpl w:val="D9760D36"/>
    <w:lvl w:ilvl="0" w:tplc="06C27C44">
      <w:numFmt w:val="bullet"/>
      <w:lvlText w:val="-"/>
      <w:lvlJc w:val="left"/>
      <w:pPr>
        <w:ind w:left="1664" w:hanging="360"/>
      </w:pPr>
      <w:rPr>
        <w:rFonts w:ascii="Calibri Light" w:eastAsiaTheme="minorHAnsi" w:hAnsi="Calibri Light" w:cstheme="minorHAnsi"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8" w15:restartNumberingAfterBreak="0">
    <w:nsid w:val="78B466D8"/>
    <w:multiLevelType w:val="hybridMultilevel"/>
    <w:tmpl w:val="5ACCD4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E2E0A06"/>
    <w:multiLevelType w:val="hybridMultilevel"/>
    <w:tmpl w:val="BF0E23CE"/>
    <w:lvl w:ilvl="0" w:tplc="2ADA40EA">
      <w:start w:val="1"/>
      <w:numFmt w:val="bullet"/>
      <w:lvlText w:val="-"/>
      <w:lvlJc w:val="left"/>
      <w:pPr>
        <w:ind w:left="720" w:hanging="360"/>
      </w:pPr>
      <w:rPr>
        <w:rFonts w:ascii="Calibri Light" w:eastAsiaTheme="minorHAnsi" w:hAnsi="Calibri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EAA07B2"/>
    <w:multiLevelType w:val="hybridMultilevel"/>
    <w:tmpl w:val="C1EAA51C"/>
    <w:lvl w:ilvl="0" w:tplc="3F44A0EA">
      <w:start w:val="1"/>
      <w:numFmt w:val="bullet"/>
      <w:lvlText w:val="-"/>
      <w:lvlJc w:val="left"/>
      <w:pPr>
        <w:ind w:left="1664" w:hanging="360"/>
      </w:pPr>
      <w:rPr>
        <w:rFonts w:ascii="Calibri Light" w:eastAsiaTheme="minorHAnsi" w:hAnsi="Calibri Light"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31"/>
  </w:num>
  <w:num w:numId="2">
    <w:abstractNumId w:val="31"/>
  </w:num>
  <w:num w:numId="3">
    <w:abstractNumId w:val="12"/>
  </w:num>
  <w:num w:numId="4">
    <w:abstractNumId w:val="34"/>
  </w:num>
  <w:num w:numId="5">
    <w:abstractNumId w:val="2"/>
  </w:num>
  <w:num w:numId="6">
    <w:abstractNumId w:val="25"/>
  </w:num>
  <w:num w:numId="7">
    <w:abstractNumId w:val="26"/>
  </w:num>
  <w:num w:numId="8">
    <w:abstractNumId w:val="5"/>
  </w:num>
  <w:num w:numId="9">
    <w:abstractNumId w:val="10"/>
  </w:num>
  <w:num w:numId="10">
    <w:abstractNumId w:val="35"/>
  </w:num>
  <w:num w:numId="11">
    <w:abstractNumId w:val="7"/>
  </w:num>
  <w:num w:numId="12">
    <w:abstractNumId w:val="24"/>
  </w:num>
  <w:num w:numId="13">
    <w:abstractNumId w:val="21"/>
  </w:num>
  <w:num w:numId="14">
    <w:abstractNumId w:val="17"/>
  </w:num>
  <w:num w:numId="15">
    <w:abstractNumId w:val="36"/>
  </w:num>
  <w:num w:numId="16">
    <w:abstractNumId w:val="11"/>
  </w:num>
  <w:num w:numId="17">
    <w:abstractNumId w:val="40"/>
  </w:num>
  <w:num w:numId="18">
    <w:abstractNumId w:val="38"/>
  </w:num>
  <w:num w:numId="19">
    <w:abstractNumId w:val="19"/>
  </w:num>
  <w:num w:numId="20">
    <w:abstractNumId w:val="4"/>
  </w:num>
  <w:num w:numId="21">
    <w:abstractNumId w:val="14"/>
  </w:num>
  <w:num w:numId="22">
    <w:abstractNumId w:val="22"/>
  </w:num>
  <w:num w:numId="23">
    <w:abstractNumId w:val="28"/>
  </w:num>
  <w:num w:numId="24">
    <w:abstractNumId w:val="15"/>
  </w:num>
  <w:num w:numId="25">
    <w:abstractNumId w:val="27"/>
  </w:num>
  <w:num w:numId="26">
    <w:abstractNumId w:val="23"/>
  </w:num>
  <w:num w:numId="27">
    <w:abstractNumId w:val="0"/>
  </w:num>
  <w:num w:numId="28">
    <w:abstractNumId w:val="32"/>
  </w:num>
  <w:num w:numId="29">
    <w:abstractNumId w:val="3"/>
  </w:num>
  <w:num w:numId="30">
    <w:abstractNumId w:val="33"/>
  </w:num>
  <w:num w:numId="31">
    <w:abstractNumId w:val="20"/>
  </w:num>
  <w:num w:numId="32">
    <w:abstractNumId w:val="37"/>
  </w:num>
  <w:num w:numId="33">
    <w:abstractNumId w:val="13"/>
  </w:num>
  <w:num w:numId="34">
    <w:abstractNumId w:val="6"/>
  </w:num>
  <w:num w:numId="35">
    <w:abstractNumId w:val="1"/>
  </w:num>
  <w:num w:numId="36">
    <w:abstractNumId w:val="29"/>
  </w:num>
  <w:num w:numId="37">
    <w:abstractNumId w:val="16"/>
  </w:num>
  <w:num w:numId="38">
    <w:abstractNumId w:val="8"/>
  </w:num>
  <w:num w:numId="39">
    <w:abstractNumId w:val="39"/>
  </w:num>
  <w:num w:numId="40">
    <w:abstractNumId w:val="18"/>
  </w:num>
  <w:num w:numId="41">
    <w:abstractNumId w:val="30"/>
  </w:num>
  <w:num w:numId="4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1304"/>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9B"/>
    <w:rsid w:val="00006755"/>
    <w:rsid w:val="00023FEE"/>
    <w:rsid w:val="000248DD"/>
    <w:rsid w:val="00030F81"/>
    <w:rsid w:val="00031F26"/>
    <w:rsid w:val="00032794"/>
    <w:rsid w:val="000407B9"/>
    <w:rsid w:val="00042AD8"/>
    <w:rsid w:val="00042CCF"/>
    <w:rsid w:val="00044E4F"/>
    <w:rsid w:val="000552B1"/>
    <w:rsid w:val="00056A15"/>
    <w:rsid w:val="00076C5F"/>
    <w:rsid w:val="00077416"/>
    <w:rsid w:val="00083142"/>
    <w:rsid w:val="00084B6C"/>
    <w:rsid w:val="00085EDB"/>
    <w:rsid w:val="00094165"/>
    <w:rsid w:val="000A08B8"/>
    <w:rsid w:val="000A09AB"/>
    <w:rsid w:val="000A0E77"/>
    <w:rsid w:val="000A1019"/>
    <w:rsid w:val="000A1969"/>
    <w:rsid w:val="000A4C5B"/>
    <w:rsid w:val="000C3476"/>
    <w:rsid w:val="000D0D0D"/>
    <w:rsid w:val="000D3855"/>
    <w:rsid w:val="000E0D0D"/>
    <w:rsid w:val="000E4108"/>
    <w:rsid w:val="000E798C"/>
    <w:rsid w:val="000F1502"/>
    <w:rsid w:val="000F66CE"/>
    <w:rsid w:val="000F7AF2"/>
    <w:rsid w:val="00102CC4"/>
    <w:rsid w:val="00104A4F"/>
    <w:rsid w:val="00106B91"/>
    <w:rsid w:val="00111275"/>
    <w:rsid w:val="00115B2F"/>
    <w:rsid w:val="00123287"/>
    <w:rsid w:val="00124479"/>
    <w:rsid w:val="00131AAF"/>
    <w:rsid w:val="00132626"/>
    <w:rsid w:val="00133E97"/>
    <w:rsid w:val="001360AC"/>
    <w:rsid w:val="0013774B"/>
    <w:rsid w:val="00140688"/>
    <w:rsid w:val="001463F2"/>
    <w:rsid w:val="0015061A"/>
    <w:rsid w:val="0015229E"/>
    <w:rsid w:val="00156CAB"/>
    <w:rsid w:val="00160A19"/>
    <w:rsid w:val="0016433C"/>
    <w:rsid w:val="00165BA1"/>
    <w:rsid w:val="00175806"/>
    <w:rsid w:val="001763F1"/>
    <w:rsid w:val="001776A9"/>
    <w:rsid w:val="00180648"/>
    <w:rsid w:val="00183CBE"/>
    <w:rsid w:val="00184E51"/>
    <w:rsid w:val="0019309F"/>
    <w:rsid w:val="001A0DC4"/>
    <w:rsid w:val="001A196E"/>
    <w:rsid w:val="001B27CD"/>
    <w:rsid w:val="001C21A0"/>
    <w:rsid w:val="001C4E2C"/>
    <w:rsid w:val="001D3D71"/>
    <w:rsid w:val="001D49DA"/>
    <w:rsid w:val="001E1775"/>
    <w:rsid w:val="001E580D"/>
    <w:rsid w:val="001F0BF9"/>
    <w:rsid w:val="001F1B8B"/>
    <w:rsid w:val="001F4631"/>
    <w:rsid w:val="00203DF1"/>
    <w:rsid w:val="00207BC4"/>
    <w:rsid w:val="00214789"/>
    <w:rsid w:val="00215339"/>
    <w:rsid w:val="00220053"/>
    <w:rsid w:val="0022445C"/>
    <w:rsid w:val="00224D29"/>
    <w:rsid w:val="0022731F"/>
    <w:rsid w:val="00234B12"/>
    <w:rsid w:val="00237823"/>
    <w:rsid w:val="00242757"/>
    <w:rsid w:val="0025098A"/>
    <w:rsid w:val="002546CC"/>
    <w:rsid w:val="00262796"/>
    <w:rsid w:val="00264F54"/>
    <w:rsid w:val="00266F18"/>
    <w:rsid w:val="00270C2E"/>
    <w:rsid w:val="00274B4F"/>
    <w:rsid w:val="002830DA"/>
    <w:rsid w:val="002866F9"/>
    <w:rsid w:val="0028771C"/>
    <w:rsid w:val="00292649"/>
    <w:rsid w:val="00295942"/>
    <w:rsid w:val="002A0BDD"/>
    <w:rsid w:val="002A2A92"/>
    <w:rsid w:val="002B1BE1"/>
    <w:rsid w:val="002B3A84"/>
    <w:rsid w:val="002B4205"/>
    <w:rsid w:val="002C4048"/>
    <w:rsid w:val="002D62EF"/>
    <w:rsid w:val="002F052B"/>
    <w:rsid w:val="002F41E8"/>
    <w:rsid w:val="002F4D91"/>
    <w:rsid w:val="00302FE5"/>
    <w:rsid w:val="0030506B"/>
    <w:rsid w:val="00306190"/>
    <w:rsid w:val="003063CC"/>
    <w:rsid w:val="0031121A"/>
    <w:rsid w:val="0031175D"/>
    <w:rsid w:val="003166C4"/>
    <w:rsid w:val="00325E85"/>
    <w:rsid w:val="00327B71"/>
    <w:rsid w:val="00336777"/>
    <w:rsid w:val="003432A0"/>
    <w:rsid w:val="00347D0F"/>
    <w:rsid w:val="003512A1"/>
    <w:rsid w:val="00356AC3"/>
    <w:rsid w:val="0036173B"/>
    <w:rsid w:val="00361ECD"/>
    <w:rsid w:val="00362B91"/>
    <w:rsid w:val="003653DD"/>
    <w:rsid w:val="00367104"/>
    <w:rsid w:val="003708DB"/>
    <w:rsid w:val="00370CAF"/>
    <w:rsid w:val="003716B9"/>
    <w:rsid w:val="0037224D"/>
    <w:rsid w:val="00372EB8"/>
    <w:rsid w:val="00376603"/>
    <w:rsid w:val="003827EA"/>
    <w:rsid w:val="00383B9A"/>
    <w:rsid w:val="003A05B0"/>
    <w:rsid w:val="003A29F5"/>
    <w:rsid w:val="003A5D9B"/>
    <w:rsid w:val="003A7213"/>
    <w:rsid w:val="003B563A"/>
    <w:rsid w:val="003B605B"/>
    <w:rsid w:val="003C111A"/>
    <w:rsid w:val="003C2451"/>
    <w:rsid w:val="003C2543"/>
    <w:rsid w:val="003C2F89"/>
    <w:rsid w:val="003D67C6"/>
    <w:rsid w:val="003D7E71"/>
    <w:rsid w:val="003E6D15"/>
    <w:rsid w:val="003E7172"/>
    <w:rsid w:val="003F2720"/>
    <w:rsid w:val="003F4641"/>
    <w:rsid w:val="003F5480"/>
    <w:rsid w:val="004030F4"/>
    <w:rsid w:val="004055FE"/>
    <w:rsid w:val="00406CBC"/>
    <w:rsid w:val="004160CD"/>
    <w:rsid w:val="0041760F"/>
    <w:rsid w:val="00420064"/>
    <w:rsid w:val="00423991"/>
    <w:rsid w:val="00423B53"/>
    <w:rsid w:val="00425B4A"/>
    <w:rsid w:val="00425D1E"/>
    <w:rsid w:val="00426AE0"/>
    <w:rsid w:val="00432D70"/>
    <w:rsid w:val="00433F2F"/>
    <w:rsid w:val="0043424A"/>
    <w:rsid w:val="00436998"/>
    <w:rsid w:val="004374DD"/>
    <w:rsid w:val="00441721"/>
    <w:rsid w:val="00442872"/>
    <w:rsid w:val="00442D68"/>
    <w:rsid w:val="004463D3"/>
    <w:rsid w:val="0044676A"/>
    <w:rsid w:val="00450C7E"/>
    <w:rsid w:val="004610AC"/>
    <w:rsid w:val="00464359"/>
    <w:rsid w:val="0046456D"/>
    <w:rsid w:val="00466448"/>
    <w:rsid w:val="00466D9D"/>
    <w:rsid w:val="0046744C"/>
    <w:rsid w:val="00474A11"/>
    <w:rsid w:val="00474AED"/>
    <w:rsid w:val="004753A9"/>
    <w:rsid w:val="00477960"/>
    <w:rsid w:val="004833AD"/>
    <w:rsid w:val="004918FF"/>
    <w:rsid w:val="004933A0"/>
    <w:rsid w:val="0049595D"/>
    <w:rsid w:val="004A1F44"/>
    <w:rsid w:val="004B6425"/>
    <w:rsid w:val="004C33E2"/>
    <w:rsid w:val="004C5B24"/>
    <w:rsid w:val="004C7A2C"/>
    <w:rsid w:val="004D0956"/>
    <w:rsid w:val="004D46C5"/>
    <w:rsid w:val="004D4F16"/>
    <w:rsid w:val="004E6B3A"/>
    <w:rsid w:val="004F10ED"/>
    <w:rsid w:val="004F4129"/>
    <w:rsid w:val="004F603C"/>
    <w:rsid w:val="00501DCB"/>
    <w:rsid w:val="005021C1"/>
    <w:rsid w:val="00504665"/>
    <w:rsid w:val="00504AA8"/>
    <w:rsid w:val="00506A3B"/>
    <w:rsid w:val="005273FF"/>
    <w:rsid w:val="00527972"/>
    <w:rsid w:val="00527E83"/>
    <w:rsid w:val="005353F7"/>
    <w:rsid w:val="00543824"/>
    <w:rsid w:val="00546DDF"/>
    <w:rsid w:val="005514B1"/>
    <w:rsid w:val="00556CC5"/>
    <w:rsid w:val="00557126"/>
    <w:rsid w:val="00562149"/>
    <w:rsid w:val="0057189C"/>
    <w:rsid w:val="005736D4"/>
    <w:rsid w:val="00575373"/>
    <w:rsid w:val="00575EA2"/>
    <w:rsid w:val="005831F5"/>
    <w:rsid w:val="005834A8"/>
    <w:rsid w:val="0058440C"/>
    <w:rsid w:val="005859A5"/>
    <w:rsid w:val="005A065D"/>
    <w:rsid w:val="005A097A"/>
    <w:rsid w:val="005A7998"/>
    <w:rsid w:val="005A7C9D"/>
    <w:rsid w:val="005B133A"/>
    <w:rsid w:val="005B37BF"/>
    <w:rsid w:val="005B3B34"/>
    <w:rsid w:val="005B49E5"/>
    <w:rsid w:val="005B4D70"/>
    <w:rsid w:val="005B5144"/>
    <w:rsid w:val="005B6D66"/>
    <w:rsid w:val="005C1E21"/>
    <w:rsid w:val="005D2FF0"/>
    <w:rsid w:val="005E0E50"/>
    <w:rsid w:val="005E3255"/>
    <w:rsid w:val="005F118D"/>
    <w:rsid w:val="005F6590"/>
    <w:rsid w:val="005F7329"/>
    <w:rsid w:val="0060596F"/>
    <w:rsid w:val="00605A32"/>
    <w:rsid w:val="00606786"/>
    <w:rsid w:val="00606A3C"/>
    <w:rsid w:val="0061039B"/>
    <w:rsid w:val="00610742"/>
    <w:rsid w:val="00612441"/>
    <w:rsid w:val="00613C47"/>
    <w:rsid w:val="00613F9B"/>
    <w:rsid w:val="006176B8"/>
    <w:rsid w:val="00620A47"/>
    <w:rsid w:val="00625ADC"/>
    <w:rsid w:val="00626DC4"/>
    <w:rsid w:val="00630118"/>
    <w:rsid w:val="006321A9"/>
    <w:rsid w:val="00632CE1"/>
    <w:rsid w:val="00635F78"/>
    <w:rsid w:val="00636286"/>
    <w:rsid w:val="00640B5A"/>
    <w:rsid w:val="00651999"/>
    <w:rsid w:val="0065681E"/>
    <w:rsid w:val="00657449"/>
    <w:rsid w:val="00657568"/>
    <w:rsid w:val="00663481"/>
    <w:rsid w:val="006649F1"/>
    <w:rsid w:val="00670902"/>
    <w:rsid w:val="006718BC"/>
    <w:rsid w:val="00676A46"/>
    <w:rsid w:val="006816F9"/>
    <w:rsid w:val="00683A63"/>
    <w:rsid w:val="00684937"/>
    <w:rsid w:val="00685B6D"/>
    <w:rsid w:val="006868D8"/>
    <w:rsid w:val="00692ABF"/>
    <w:rsid w:val="00697825"/>
    <w:rsid w:val="006A71BD"/>
    <w:rsid w:val="006B677D"/>
    <w:rsid w:val="006C2B66"/>
    <w:rsid w:val="006D7537"/>
    <w:rsid w:val="006E15FD"/>
    <w:rsid w:val="006E20E6"/>
    <w:rsid w:val="006E47B7"/>
    <w:rsid w:val="006E5C15"/>
    <w:rsid w:val="006E71F9"/>
    <w:rsid w:val="006F01D4"/>
    <w:rsid w:val="006F0A9F"/>
    <w:rsid w:val="006F49DA"/>
    <w:rsid w:val="006F7BBC"/>
    <w:rsid w:val="0070412C"/>
    <w:rsid w:val="00710A65"/>
    <w:rsid w:val="00715DBE"/>
    <w:rsid w:val="007217BC"/>
    <w:rsid w:val="00721B9A"/>
    <w:rsid w:val="00734AC7"/>
    <w:rsid w:val="0074401F"/>
    <w:rsid w:val="00744F45"/>
    <w:rsid w:val="00747050"/>
    <w:rsid w:val="007477D2"/>
    <w:rsid w:val="00760C40"/>
    <w:rsid w:val="007613D6"/>
    <w:rsid w:val="00765513"/>
    <w:rsid w:val="00781D3B"/>
    <w:rsid w:val="0078315C"/>
    <w:rsid w:val="0078513C"/>
    <w:rsid w:val="0079211C"/>
    <w:rsid w:val="007934D3"/>
    <w:rsid w:val="00796CEF"/>
    <w:rsid w:val="0079710C"/>
    <w:rsid w:val="007A4DE3"/>
    <w:rsid w:val="007A6BAC"/>
    <w:rsid w:val="007A6FCA"/>
    <w:rsid w:val="007A7E00"/>
    <w:rsid w:val="007A7F8B"/>
    <w:rsid w:val="007A7FF5"/>
    <w:rsid w:val="007B0B92"/>
    <w:rsid w:val="007B180C"/>
    <w:rsid w:val="007B2051"/>
    <w:rsid w:val="007C0B17"/>
    <w:rsid w:val="007C0DC6"/>
    <w:rsid w:val="007C15E5"/>
    <w:rsid w:val="007C3055"/>
    <w:rsid w:val="007C3159"/>
    <w:rsid w:val="007C4E72"/>
    <w:rsid w:val="007C5775"/>
    <w:rsid w:val="007D5793"/>
    <w:rsid w:val="007E25BB"/>
    <w:rsid w:val="007E651A"/>
    <w:rsid w:val="007F3D2F"/>
    <w:rsid w:val="007F5657"/>
    <w:rsid w:val="00803ECA"/>
    <w:rsid w:val="008070F9"/>
    <w:rsid w:val="00812F6C"/>
    <w:rsid w:val="00815D5C"/>
    <w:rsid w:val="00820A9E"/>
    <w:rsid w:val="00823177"/>
    <w:rsid w:val="0082393C"/>
    <w:rsid w:val="00823FDC"/>
    <w:rsid w:val="00824925"/>
    <w:rsid w:val="00835775"/>
    <w:rsid w:val="00837BEC"/>
    <w:rsid w:val="0084016A"/>
    <w:rsid w:val="00840E80"/>
    <w:rsid w:val="008417B4"/>
    <w:rsid w:val="00856092"/>
    <w:rsid w:val="00857467"/>
    <w:rsid w:val="0086718F"/>
    <w:rsid w:val="00870168"/>
    <w:rsid w:val="0087046A"/>
    <w:rsid w:val="00872A74"/>
    <w:rsid w:val="00876E86"/>
    <w:rsid w:val="00877DD2"/>
    <w:rsid w:val="00880D63"/>
    <w:rsid w:val="008833D6"/>
    <w:rsid w:val="00890917"/>
    <w:rsid w:val="00891224"/>
    <w:rsid w:val="008924FA"/>
    <w:rsid w:val="00894757"/>
    <w:rsid w:val="00895A2A"/>
    <w:rsid w:val="00895BC5"/>
    <w:rsid w:val="0089672F"/>
    <w:rsid w:val="008975A8"/>
    <w:rsid w:val="008A003E"/>
    <w:rsid w:val="008A0FA0"/>
    <w:rsid w:val="008A726B"/>
    <w:rsid w:val="008B07BF"/>
    <w:rsid w:val="008B19C7"/>
    <w:rsid w:val="008B6FAB"/>
    <w:rsid w:val="008C2415"/>
    <w:rsid w:val="008C6146"/>
    <w:rsid w:val="008C6498"/>
    <w:rsid w:val="008C6D72"/>
    <w:rsid w:val="008D1D5D"/>
    <w:rsid w:val="008E1DB9"/>
    <w:rsid w:val="008E4625"/>
    <w:rsid w:val="008F56B4"/>
    <w:rsid w:val="009006E3"/>
    <w:rsid w:val="00901CEB"/>
    <w:rsid w:val="0090513C"/>
    <w:rsid w:val="0090661D"/>
    <w:rsid w:val="009112FD"/>
    <w:rsid w:val="00914788"/>
    <w:rsid w:val="0091785A"/>
    <w:rsid w:val="0092199E"/>
    <w:rsid w:val="00921D24"/>
    <w:rsid w:val="009244F6"/>
    <w:rsid w:val="009257FD"/>
    <w:rsid w:val="00925CEE"/>
    <w:rsid w:val="009313E1"/>
    <w:rsid w:val="009352E2"/>
    <w:rsid w:val="0093576E"/>
    <w:rsid w:val="0093710C"/>
    <w:rsid w:val="00937B98"/>
    <w:rsid w:val="00943EEC"/>
    <w:rsid w:val="00945553"/>
    <w:rsid w:val="0095291A"/>
    <w:rsid w:val="00953839"/>
    <w:rsid w:val="00955781"/>
    <w:rsid w:val="0096028C"/>
    <w:rsid w:val="00965100"/>
    <w:rsid w:val="00965B96"/>
    <w:rsid w:val="00970AFA"/>
    <w:rsid w:val="00970D50"/>
    <w:rsid w:val="00971EC5"/>
    <w:rsid w:val="00976908"/>
    <w:rsid w:val="00984749"/>
    <w:rsid w:val="00992896"/>
    <w:rsid w:val="00993996"/>
    <w:rsid w:val="00995F05"/>
    <w:rsid w:val="00996122"/>
    <w:rsid w:val="00996B1C"/>
    <w:rsid w:val="00997C8A"/>
    <w:rsid w:val="009A2EE0"/>
    <w:rsid w:val="009A39D8"/>
    <w:rsid w:val="009A54AB"/>
    <w:rsid w:val="009A644B"/>
    <w:rsid w:val="009A7BFB"/>
    <w:rsid w:val="009A7FDE"/>
    <w:rsid w:val="009B1436"/>
    <w:rsid w:val="009B49F8"/>
    <w:rsid w:val="009D2811"/>
    <w:rsid w:val="009D4C65"/>
    <w:rsid w:val="009D518A"/>
    <w:rsid w:val="009D619F"/>
    <w:rsid w:val="009E6092"/>
    <w:rsid w:val="009E7CCB"/>
    <w:rsid w:val="009F43CC"/>
    <w:rsid w:val="00A03BFA"/>
    <w:rsid w:val="00A103EA"/>
    <w:rsid w:val="00A12B58"/>
    <w:rsid w:val="00A13CB9"/>
    <w:rsid w:val="00A1477B"/>
    <w:rsid w:val="00A213FF"/>
    <w:rsid w:val="00A227B1"/>
    <w:rsid w:val="00A35753"/>
    <w:rsid w:val="00A42D93"/>
    <w:rsid w:val="00A4441E"/>
    <w:rsid w:val="00A44DBD"/>
    <w:rsid w:val="00A511D6"/>
    <w:rsid w:val="00A554A3"/>
    <w:rsid w:val="00A60779"/>
    <w:rsid w:val="00A74563"/>
    <w:rsid w:val="00A77CB1"/>
    <w:rsid w:val="00A8317C"/>
    <w:rsid w:val="00A848E1"/>
    <w:rsid w:val="00A906AB"/>
    <w:rsid w:val="00A96693"/>
    <w:rsid w:val="00AA32B4"/>
    <w:rsid w:val="00AA7B10"/>
    <w:rsid w:val="00AB0453"/>
    <w:rsid w:val="00AB5972"/>
    <w:rsid w:val="00AB79F7"/>
    <w:rsid w:val="00AC1916"/>
    <w:rsid w:val="00AD08F4"/>
    <w:rsid w:val="00AD230A"/>
    <w:rsid w:val="00AD5C7E"/>
    <w:rsid w:val="00AD746D"/>
    <w:rsid w:val="00AE1DBA"/>
    <w:rsid w:val="00AE26D8"/>
    <w:rsid w:val="00AE75F7"/>
    <w:rsid w:val="00AF21CF"/>
    <w:rsid w:val="00B05383"/>
    <w:rsid w:val="00B05824"/>
    <w:rsid w:val="00B10D81"/>
    <w:rsid w:val="00B11C76"/>
    <w:rsid w:val="00B11C7A"/>
    <w:rsid w:val="00B1288E"/>
    <w:rsid w:val="00B141BC"/>
    <w:rsid w:val="00B1469E"/>
    <w:rsid w:val="00B2232F"/>
    <w:rsid w:val="00B22DFC"/>
    <w:rsid w:val="00B34921"/>
    <w:rsid w:val="00B351B6"/>
    <w:rsid w:val="00B37A82"/>
    <w:rsid w:val="00B414CE"/>
    <w:rsid w:val="00B42EC3"/>
    <w:rsid w:val="00B448D6"/>
    <w:rsid w:val="00B50E25"/>
    <w:rsid w:val="00B54393"/>
    <w:rsid w:val="00B547D7"/>
    <w:rsid w:val="00B646E5"/>
    <w:rsid w:val="00B656FF"/>
    <w:rsid w:val="00B723E7"/>
    <w:rsid w:val="00B7363C"/>
    <w:rsid w:val="00B73F19"/>
    <w:rsid w:val="00B75A41"/>
    <w:rsid w:val="00B8092F"/>
    <w:rsid w:val="00B876A5"/>
    <w:rsid w:val="00B90E6B"/>
    <w:rsid w:val="00B975FF"/>
    <w:rsid w:val="00BA1CCB"/>
    <w:rsid w:val="00BA3E2B"/>
    <w:rsid w:val="00BA4DFE"/>
    <w:rsid w:val="00BC0676"/>
    <w:rsid w:val="00BC26D6"/>
    <w:rsid w:val="00BC30FD"/>
    <w:rsid w:val="00BD0294"/>
    <w:rsid w:val="00BE153A"/>
    <w:rsid w:val="00BE2753"/>
    <w:rsid w:val="00BE29E3"/>
    <w:rsid w:val="00BF2D3A"/>
    <w:rsid w:val="00BF3645"/>
    <w:rsid w:val="00BF3F01"/>
    <w:rsid w:val="00BF4BA6"/>
    <w:rsid w:val="00C01153"/>
    <w:rsid w:val="00C01B01"/>
    <w:rsid w:val="00C06BF3"/>
    <w:rsid w:val="00C0788D"/>
    <w:rsid w:val="00C113B5"/>
    <w:rsid w:val="00C12AAC"/>
    <w:rsid w:val="00C14F8E"/>
    <w:rsid w:val="00C16087"/>
    <w:rsid w:val="00C26C20"/>
    <w:rsid w:val="00C423F3"/>
    <w:rsid w:val="00C50A62"/>
    <w:rsid w:val="00C50CC3"/>
    <w:rsid w:val="00C67FB4"/>
    <w:rsid w:val="00C702DA"/>
    <w:rsid w:val="00C725A4"/>
    <w:rsid w:val="00C72681"/>
    <w:rsid w:val="00C74371"/>
    <w:rsid w:val="00C8007E"/>
    <w:rsid w:val="00C81C4A"/>
    <w:rsid w:val="00C8513F"/>
    <w:rsid w:val="00C87827"/>
    <w:rsid w:val="00C925A4"/>
    <w:rsid w:val="00C93181"/>
    <w:rsid w:val="00C95CBD"/>
    <w:rsid w:val="00CA3973"/>
    <w:rsid w:val="00CA6500"/>
    <w:rsid w:val="00CA778C"/>
    <w:rsid w:val="00CB0291"/>
    <w:rsid w:val="00CB7C4B"/>
    <w:rsid w:val="00CC0664"/>
    <w:rsid w:val="00CC59F7"/>
    <w:rsid w:val="00CD2C34"/>
    <w:rsid w:val="00CD338D"/>
    <w:rsid w:val="00CD5801"/>
    <w:rsid w:val="00CD6D7B"/>
    <w:rsid w:val="00CD7E07"/>
    <w:rsid w:val="00CE01F5"/>
    <w:rsid w:val="00CE1186"/>
    <w:rsid w:val="00CE3CB9"/>
    <w:rsid w:val="00CE43BD"/>
    <w:rsid w:val="00CF00CA"/>
    <w:rsid w:val="00CF0AB8"/>
    <w:rsid w:val="00CF1A3B"/>
    <w:rsid w:val="00CF4002"/>
    <w:rsid w:val="00CF4004"/>
    <w:rsid w:val="00CF6D20"/>
    <w:rsid w:val="00CF7974"/>
    <w:rsid w:val="00D01316"/>
    <w:rsid w:val="00D01A54"/>
    <w:rsid w:val="00D0314B"/>
    <w:rsid w:val="00D143EE"/>
    <w:rsid w:val="00D20090"/>
    <w:rsid w:val="00D23213"/>
    <w:rsid w:val="00D32A21"/>
    <w:rsid w:val="00D36D41"/>
    <w:rsid w:val="00D459C8"/>
    <w:rsid w:val="00D50995"/>
    <w:rsid w:val="00D555A1"/>
    <w:rsid w:val="00D61F3F"/>
    <w:rsid w:val="00D667FE"/>
    <w:rsid w:val="00D7260F"/>
    <w:rsid w:val="00D73F10"/>
    <w:rsid w:val="00D86B59"/>
    <w:rsid w:val="00D9016F"/>
    <w:rsid w:val="00D953B9"/>
    <w:rsid w:val="00D969E0"/>
    <w:rsid w:val="00D97988"/>
    <w:rsid w:val="00DB51BE"/>
    <w:rsid w:val="00DB5FB4"/>
    <w:rsid w:val="00DC0140"/>
    <w:rsid w:val="00DC0F93"/>
    <w:rsid w:val="00DC190B"/>
    <w:rsid w:val="00DC1FB5"/>
    <w:rsid w:val="00DC3049"/>
    <w:rsid w:val="00DD119B"/>
    <w:rsid w:val="00DD205A"/>
    <w:rsid w:val="00DD3E88"/>
    <w:rsid w:val="00DD658A"/>
    <w:rsid w:val="00DD78E7"/>
    <w:rsid w:val="00DE0A1A"/>
    <w:rsid w:val="00DE49A8"/>
    <w:rsid w:val="00DE5D69"/>
    <w:rsid w:val="00DE62E7"/>
    <w:rsid w:val="00E027E0"/>
    <w:rsid w:val="00E0460E"/>
    <w:rsid w:val="00E07DC1"/>
    <w:rsid w:val="00E10879"/>
    <w:rsid w:val="00E2300E"/>
    <w:rsid w:val="00E26934"/>
    <w:rsid w:val="00E32D46"/>
    <w:rsid w:val="00E37C53"/>
    <w:rsid w:val="00E4121A"/>
    <w:rsid w:val="00E43C50"/>
    <w:rsid w:val="00E446D6"/>
    <w:rsid w:val="00E45D10"/>
    <w:rsid w:val="00E46446"/>
    <w:rsid w:val="00E46D5B"/>
    <w:rsid w:val="00E51B71"/>
    <w:rsid w:val="00E53601"/>
    <w:rsid w:val="00E5662D"/>
    <w:rsid w:val="00E65FE7"/>
    <w:rsid w:val="00E748DF"/>
    <w:rsid w:val="00E7713F"/>
    <w:rsid w:val="00EA3A6B"/>
    <w:rsid w:val="00EA6028"/>
    <w:rsid w:val="00EA692F"/>
    <w:rsid w:val="00EA7AF2"/>
    <w:rsid w:val="00EA7FFE"/>
    <w:rsid w:val="00EB2FF4"/>
    <w:rsid w:val="00EB47ED"/>
    <w:rsid w:val="00EB5D7C"/>
    <w:rsid w:val="00EC1D27"/>
    <w:rsid w:val="00EC2307"/>
    <w:rsid w:val="00EC2EB4"/>
    <w:rsid w:val="00EC43E5"/>
    <w:rsid w:val="00EC6BEA"/>
    <w:rsid w:val="00ED1A84"/>
    <w:rsid w:val="00ED4235"/>
    <w:rsid w:val="00EE0F5B"/>
    <w:rsid w:val="00EF006E"/>
    <w:rsid w:val="00EF059B"/>
    <w:rsid w:val="00EF4DE1"/>
    <w:rsid w:val="00EF6288"/>
    <w:rsid w:val="00EF640B"/>
    <w:rsid w:val="00EF74B9"/>
    <w:rsid w:val="00F043AC"/>
    <w:rsid w:val="00F12109"/>
    <w:rsid w:val="00F124B0"/>
    <w:rsid w:val="00F1295A"/>
    <w:rsid w:val="00F12BB2"/>
    <w:rsid w:val="00F172C6"/>
    <w:rsid w:val="00F251B1"/>
    <w:rsid w:val="00F27BB6"/>
    <w:rsid w:val="00F323C3"/>
    <w:rsid w:val="00F41FFD"/>
    <w:rsid w:val="00F44305"/>
    <w:rsid w:val="00F50455"/>
    <w:rsid w:val="00F53FC2"/>
    <w:rsid w:val="00F5789D"/>
    <w:rsid w:val="00F63392"/>
    <w:rsid w:val="00F667B8"/>
    <w:rsid w:val="00F67370"/>
    <w:rsid w:val="00F774E7"/>
    <w:rsid w:val="00F82163"/>
    <w:rsid w:val="00F828E5"/>
    <w:rsid w:val="00F83EBF"/>
    <w:rsid w:val="00F855B6"/>
    <w:rsid w:val="00F8636B"/>
    <w:rsid w:val="00F90DAF"/>
    <w:rsid w:val="00F912A8"/>
    <w:rsid w:val="00F92FDE"/>
    <w:rsid w:val="00F94C3B"/>
    <w:rsid w:val="00FA346B"/>
    <w:rsid w:val="00FA3852"/>
    <w:rsid w:val="00FA7F62"/>
    <w:rsid w:val="00FB0CEF"/>
    <w:rsid w:val="00FB13E9"/>
    <w:rsid w:val="00FB561A"/>
    <w:rsid w:val="00FC7722"/>
    <w:rsid w:val="00FD102A"/>
    <w:rsid w:val="00FE00CB"/>
    <w:rsid w:val="00FE2846"/>
    <w:rsid w:val="00FE4F6F"/>
    <w:rsid w:val="00FE6F8E"/>
    <w:rsid w:val="00FF3492"/>
    <w:rsid w:val="00FF407C"/>
    <w:rsid w:val="00FF4729"/>
    <w:rsid w:val="00FF5080"/>
    <w:rsid w:val="00FF71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5:chartTrackingRefBased/>
  <w15:docId w15:val="{C1C44B5D-6528-4CA6-B8F4-6989A503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6"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4"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5098A"/>
    <w:pPr>
      <w:spacing w:after="120" w:line="240" w:lineRule="auto"/>
    </w:pPr>
  </w:style>
  <w:style w:type="paragraph" w:styleId="Otsikko1">
    <w:name w:val="heading 1"/>
    <w:basedOn w:val="Normaali"/>
    <w:next w:val="Sisennettyleipteksti"/>
    <w:link w:val="Otsikko1Char"/>
    <w:uiPriority w:val="9"/>
    <w:qFormat/>
    <w:rsid w:val="00BD0294"/>
    <w:pPr>
      <w:keepNext/>
      <w:keepLines/>
      <w:numPr>
        <w:numId w:val="2"/>
      </w:numPr>
      <w:spacing w:before="240"/>
      <w:outlineLvl w:val="0"/>
    </w:pPr>
    <w:rPr>
      <w:rFonts w:asciiTheme="majorHAnsi" w:eastAsiaTheme="majorEastAsia" w:hAnsiTheme="majorHAnsi" w:cstheme="majorBidi"/>
      <w:b/>
      <w:sz w:val="36"/>
      <w:szCs w:val="32"/>
    </w:rPr>
  </w:style>
  <w:style w:type="paragraph" w:styleId="Otsikko2">
    <w:name w:val="heading 2"/>
    <w:basedOn w:val="Normaali"/>
    <w:next w:val="Sisennettyleipteksti"/>
    <w:link w:val="Otsikko2Char"/>
    <w:uiPriority w:val="9"/>
    <w:unhideWhenUsed/>
    <w:qFormat/>
    <w:rsid w:val="00BD0294"/>
    <w:pPr>
      <w:keepNext/>
      <w:keepLines/>
      <w:numPr>
        <w:ilvl w:val="1"/>
        <w:numId w:val="2"/>
      </w:numPr>
      <w:spacing w:before="120"/>
      <w:outlineLvl w:val="1"/>
    </w:pPr>
    <w:rPr>
      <w:rFonts w:asciiTheme="majorHAnsi" w:eastAsiaTheme="majorEastAsia" w:hAnsiTheme="majorHAnsi" w:cstheme="majorBidi"/>
      <w:sz w:val="28"/>
      <w:szCs w:val="26"/>
    </w:rPr>
  </w:style>
  <w:style w:type="paragraph" w:styleId="Otsikko3">
    <w:name w:val="heading 3"/>
    <w:basedOn w:val="Normaali"/>
    <w:next w:val="Sisennettyleipteksti"/>
    <w:link w:val="Otsikko3Char"/>
    <w:uiPriority w:val="9"/>
    <w:unhideWhenUsed/>
    <w:qFormat/>
    <w:rsid w:val="00BD0294"/>
    <w:pPr>
      <w:keepNext/>
      <w:keepLines/>
      <w:numPr>
        <w:ilvl w:val="2"/>
        <w:numId w:val="1"/>
      </w:numPr>
      <w:spacing w:before="120"/>
      <w:outlineLvl w:val="2"/>
    </w:pPr>
    <w:rPr>
      <w:rFonts w:asciiTheme="majorHAnsi" w:eastAsiaTheme="majorEastAsia" w:hAnsiTheme="majorHAnsi" w:cstheme="majorBidi"/>
      <w:sz w:val="26"/>
      <w:szCs w:val="24"/>
    </w:rPr>
  </w:style>
  <w:style w:type="paragraph" w:styleId="Otsikko4">
    <w:name w:val="heading 4"/>
    <w:basedOn w:val="Normaali"/>
    <w:next w:val="Sisennettyleipteksti"/>
    <w:link w:val="Otsikko4Char"/>
    <w:uiPriority w:val="9"/>
    <w:semiHidden/>
    <w:unhideWhenUsed/>
    <w:qFormat/>
    <w:rsid w:val="00BD0294"/>
    <w:pPr>
      <w:keepNext/>
      <w:keepLines/>
      <w:numPr>
        <w:ilvl w:val="3"/>
        <w:numId w:val="2"/>
      </w:numPr>
      <w:spacing w:before="40" w:after="0"/>
      <w:outlineLvl w:val="3"/>
    </w:pPr>
    <w:rPr>
      <w:rFonts w:asciiTheme="majorHAnsi" w:eastAsiaTheme="majorEastAsia" w:hAnsiTheme="majorHAnsi" w:cstheme="majorBidi"/>
      <w:i/>
      <w:iCs/>
      <w:sz w:val="24"/>
    </w:rPr>
  </w:style>
  <w:style w:type="paragraph" w:styleId="Otsikko5">
    <w:name w:val="heading 5"/>
    <w:basedOn w:val="Normaali"/>
    <w:next w:val="Sisennettyleipteksti"/>
    <w:link w:val="Otsikko5Char"/>
    <w:uiPriority w:val="9"/>
    <w:semiHidden/>
    <w:unhideWhenUsed/>
    <w:qFormat/>
    <w:rsid w:val="00BD0294"/>
    <w:pPr>
      <w:keepNext/>
      <w:keepLines/>
      <w:numPr>
        <w:ilvl w:val="4"/>
        <w:numId w:val="2"/>
      </w:numPr>
      <w:spacing w:before="40" w:after="0"/>
      <w:outlineLvl w:val="4"/>
    </w:pPr>
    <w:rPr>
      <w:rFonts w:asciiTheme="majorHAnsi" w:eastAsiaTheme="majorEastAsia" w:hAnsiTheme="majorHAnsi" w:cstheme="majorBidi"/>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iPriority w:val="99"/>
    <w:unhideWhenUsed/>
    <w:rsid w:val="00AC1916"/>
    <w:pPr>
      <w:tabs>
        <w:tab w:val="left" w:pos="5216"/>
        <w:tab w:val="left" w:pos="7825"/>
        <w:tab w:val="left" w:pos="9129"/>
      </w:tabs>
      <w:spacing w:after="0"/>
    </w:pPr>
  </w:style>
  <w:style w:type="character" w:customStyle="1" w:styleId="YltunnisteChar">
    <w:name w:val="Ylätunniste Char"/>
    <w:basedOn w:val="Kappaleenoletusfontti"/>
    <w:link w:val="Yltunniste"/>
    <w:uiPriority w:val="99"/>
    <w:rsid w:val="00AC1916"/>
    <w:rPr>
      <w:sz w:val="24"/>
    </w:rPr>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customStyle="1" w:styleId="AlatunnisteChar">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uiPriority w:val="39"/>
    <w:rsid w:val="00EF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67FB4"/>
    <w:rPr>
      <w:color w:val="005394" w:themeColor="accent3"/>
      <w:u w:val="single"/>
    </w:rPr>
  </w:style>
  <w:style w:type="paragraph" w:styleId="Otsikko">
    <w:name w:val="Title"/>
    <w:basedOn w:val="Normaali"/>
    <w:next w:val="Normaali"/>
    <w:link w:val="OtsikkoChar"/>
    <w:uiPriority w:val="8"/>
    <w:qFormat/>
    <w:rsid w:val="006F01D4"/>
    <w:pPr>
      <w:spacing w:before="240" w:after="240"/>
      <w:contextualSpacing/>
    </w:pPr>
    <w:rPr>
      <w:rFonts w:asciiTheme="majorHAnsi" w:eastAsiaTheme="majorEastAsia" w:hAnsiTheme="majorHAnsi" w:cstheme="majorBidi"/>
      <w:b/>
      <w:spacing w:val="-10"/>
      <w:kern w:val="28"/>
      <w:sz w:val="26"/>
      <w:szCs w:val="56"/>
    </w:rPr>
  </w:style>
  <w:style w:type="paragraph" w:styleId="Eivli">
    <w:name w:val="No Spacing"/>
    <w:uiPriority w:val="1"/>
    <w:qFormat/>
    <w:rsid w:val="00EF74B9"/>
    <w:pPr>
      <w:spacing w:after="0" w:line="240" w:lineRule="auto"/>
    </w:pPr>
    <w:rPr>
      <w:sz w:val="24"/>
    </w:rPr>
  </w:style>
  <w:style w:type="character" w:customStyle="1" w:styleId="OtsikkoChar">
    <w:name w:val="Otsikko Char"/>
    <w:basedOn w:val="Kappaleenoletusfontti"/>
    <w:link w:val="Otsikko"/>
    <w:uiPriority w:val="8"/>
    <w:rsid w:val="006F01D4"/>
    <w:rPr>
      <w:rFonts w:asciiTheme="majorHAnsi" w:eastAsiaTheme="majorEastAsia" w:hAnsiTheme="majorHAnsi" w:cstheme="majorBidi"/>
      <w:b/>
      <w:spacing w:val="-10"/>
      <w:kern w:val="28"/>
      <w:sz w:val="26"/>
      <w:szCs w:val="56"/>
    </w:rPr>
  </w:style>
  <w:style w:type="paragraph" w:styleId="Sisennettyleipteksti">
    <w:name w:val="Body Text Indent"/>
    <w:aliases w:val="4.6 cm"/>
    <w:basedOn w:val="Normaali"/>
    <w:link w:val="SisennettyleiptekstiChar"/>
    <w:uiPriority w:val="5"/>
    <w:qFormat/>
    <w:rsid w:val="00992896"/>
    <w:pPr>
      <w:ind w:left="2608"/>
    </w:pPr>
  </w:style>
  <w:style w:type="character" w:customStyle="1" w:styleId="SisennettyleiptekstiChar">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customStyle="1" w:styleId="LeiptekstiChar">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qFormat/>
    <w:rsid w:val="004F4129"/>
    <w:pPr>
      <w:ind w:left="2608" w:hanging="2608"/>
    </w:pPr>
  </w:style>
  <w:style w:type="character" w:customStyle="1" w:styleId="Leiptekstin1rivinsisennysChar">
    <w:name w:val="Leipätekstin 1. rivin sisennys Char"/>
    <w:aliases w:val="4.6 riippuva Char"/>
    <w:basedOn w:val="LeiptekstiChar"/>
    <w:link w:val="Leiptekstin1rivinsisennys"/>
    <w:uiPriority w:val="6"/>
    <w:rsid w:val="006C2B66"/>
    <w:rPr>
      <w:sz w:val="24"/>
    </w:rPr>
  </w:style>
  <w:style w:type="character" w:customStyle="1" w:styleId="Otsikko1Char">
    <w:name w:val="Otsikko 1 Char"/>
    <w:basedOn w:val="Kappaleenoletusfontti"/>
    <w:link w:val="Otsikko1"/>
    <w:uiPriority w:val="9"/>
    <w:rsid w:val="0025098A"/>
    <w:rPr>
      <w:rFonts w:asciiTheme="majorHAnsi" w:eastAsiaTheme="majorEastAsia" w:hAnsiTheme="majorHAnsi" w:cstheme="majorBidi"/>
      <w:b/>
      <w:sz w:val="36"/>
      <w:szCs w:val="32"/>
    </w:rPr>
  </w:style>
  <w:style w:type="character" w:customStyle="1" w:styleId="Otsikko2Char">
    <w:name w:val="Otsikko 2 Char"/>
    <w:basedOn w:val="Kappaleenoletusfontti"/>
    <w:link w:val="Otsikko2"/>
    <w:uiPriority w:val="9"/>
    <w:rsid w:val="00BD0294"/>
    <w:rPr>
      <w:rFonts w:asciiTheme="majorHAnsi" w:eastAsiaTheme="majorEastAsia" w:hAnsiTheme="majorHAnsi" w:cstheme="majorBidi"/>
      <w:sz w:val="28"/>
      <w:szCs w:val="26"/>
    </w:rPr>
  </w:style>
  <w:style w:type="paragraph" w:styleId="Sisennettyleipteksti2">
    <w:name w:val="Body Text Indent 2"/>
    <w:aliases w:val="2.3 cm"/>
    <w:basedOn w:val="Normaali"/>
    <w:link w:val="Sisennettyleipteksti2Char"/>
    <w:uiPriority w:val="4"/>
    <w:qFormat/>
    <w:rsid w:val="00D36D41"/>
    <w:pPr>
      <w:ind w:left="1304"/>
    </w:pPr>
  </w:style>
  <w:style w:type="character" w:customStyle="1" w:styleId="Sisennettyleipteksti2Char">
    <w:name w:val="Sisennetty leipäteksti 2 Char"/>
    <w:aliases w:val="2.3 cm Char"/>
    <w:basedOn w:val="Kappaleenoletusfontti"/>
    <w:link w:val="Sisennettyleipteksti2"/>
    <w:uiPriority w:val="4"/>
    <w:rsid w:val="006C2B66"/>
  </w:style>
  <w:style w:type="character" w:customStyle="1" w:styleId="Otsikko3Char">
    <w:name w:val="Otsikko 3 Char"/>
    <w:basedOn w:val="Kappaleenoletusfontti"/>
    <w:link w:val="Otsikko3"/>
    <w:uiPriority w:val="9"/>
    <w:rsid w:val="00BD0294"/>
    <w:rPr>
      <w:rFonts w:asciiTheme="majorHAnsi" w:eastAsiaTheme="majorEastAsia" w:hAnsiTheme="majorHAnsi" w:cstheme="majorBidi"/>
      <w:sz w:val="26"/>
      <w:szCs w:val="24"/>
    </w:rPr>
  </w:style>
  <w:style w:type="character" w:customStyle="1" w:styleId="Otsikko4Char">
    <w:name w:val="Otsikko 4 Char"/>
    <w:basedOn w:val="Kappaleenoletusfontti"/>
    <w:link w:val="Otsikko4"/>
    <w:uiPriority w:val="9"/>
    <w:semiHidden/>
    <w:rsid w:val="0025098A"/>
    <w:rPr>
      <w:rFonts w:asciiTheme="majorHAnsi" w:eastAsiaTheme="majorEastAsia" w:hAnsiTheme="majorHAnsi" w:cstheme="majorBidi"/>
      <w:i/>
      <w:iCs/>
      <w:sz w:val="24"/>
    </w:rPr>
  </w:style>
  <w:style w:type="character" w:customStyle="1" w:styleId="Otsikko5Char">
    <w:name w:val="Otsikko 5 Char"/>
    <w:basedOn w:val="Kappaleenoletusfontti"/>
    <w:link w:val="Otsikko5"/>
    <w:uiPriority w:val="9"/>
    <w:semiHidden/>
    <w:rsid w:val="0025098A"/>
    <w:rPr>
      <w:rFonts w:asciiTheme="majorHAnsi" w:eastAsiaTheme="majorEastAsia" w:hAnsiTheme="majorHAnsi" w:cstheme="majorBidi"/>
      <w:sz w:val="24"/>
    </w:rPr>
  </w:style>
  <w:style w:type="character" w:styleId="Korostus">
    <w:name w:val="Emphasis"/>
    <w:aliases w:val="Ingressi"/>
    <w:basedOn w:val="Kappaleenoletusfontti"/>
    <w:uiPriority w:val="20"/>
    <w:qFormat/>
    <w:rsid w:val="0025098A"/>
    <w:rPr>
      <w:i/>
      <w:iCs/>
      <w:color w:val="BB3B20" w:themeColor="accent2"/>
      <w:sz w:val="28"/>
    </w:rPr>
  </w:style>
  <w:style w:type="paragraph" w:styleId="Sisllysluettelonotsikko">
    <w:name w:val="TOC Heading"/>
    <w:basedOn w:val="Otsikko1"/>
    <w:next w:val="Normaali"/>
    <w:uiPriority w:val="39"/>
    <w:unhideWhenUsed/>
    <w:qFormat/>
    <w:rsid w:val="005A065D"/>
    <w:pPr>
      <w:spacing w:after="0" w:line="259" w:lineRule="auto"/>
      <w:outlineLvl w:val="9"/>
    </w:pPr>
    <w:rPr>
      <w:b w:val="0"/>
      <w:sz w:val="24"/>
      <w:lang w:eastAsia="fi-FI"/>
    </w:rPr>
  </w:style>
  <w:style w:type="paragraph" w:styleId="Luettelokappale">
    <w:name w:val="List Paragraph"/>
    <w:basedOn w:val="Normaali"/>
    <w:uiPriority w:val="34"/>
    <w:qFormat/>
    <w:rsid w:val="00203DF1"/>
    <w:pPr>
      <w:ind w:left="720"/>
      <w:contextualSpacing/>
    </w:pPr>
  </w:style>
  <w:style w:type="paragraph" w:styleId="Seliteteksti">
    <w:name w:val="Balloon Text"/>
    <w:basedOn w:val="Normaali"/>
    <w:link w:val="SelitetekstiChar"/>
    <w:uiPriority w:val="99"/>
    <w:semiHidden/>
    <w:unhideWhenUsed/>
    <w:rsid w:val="00CA3973"/>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A3973"/>
    <w:rPr>
      <w:rFonts w:ascii="Segoe UI" w:hAnsi="Segoe UI" w:cs="Segoe UI"/>
      <w:sz w:val="18"/>
      <w:szCs w:val="18"/>
    </w:rPr>
  </w:style>
  <w:style w:type="paragraph" w:styleId="Kuvaotsikko">
    <w:name w:val="caption"/>
    <w:basedOn w:val="Normaali"/>
    <w:next w:val="Normaali"/>
    <w:uiPriority w:val="35"/>
    <w:unhideWhenUsed/>
    <w:qFormat/>
    <w:rsid w:val="00406CBC"/>
    <w:pPr>
      <w:spacing w:after="200"/>
    </w:pPr>
    <w:rPr>
      <w:i/>
      <w:iCs/>
      <w:color w:val="1F497D" w:themeColor="text2"/>
      <w:sz w:val="18"/>
      <w:szCs w:val="18"/>
    </w:rPr>
  </w:style>
  <w:style w:type="character" w:styleId="AvattuHyperlinkki">
    <w:name w:val="FollowedHyperlink"/>
    <w:basedOn w:val="Kappaleenoletusfontti"/>
    <w:uiPriority w:val="99"/>
    <w:semiHidden/>
    <w:unhideWhenUsed/>
    <w:rsid w:val="00C01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3307">
      <w:bodyDiv w:val="1"/>
      <w:marLeft w:val="0"/>
      <w:marRight w:val="0"/>
      <w:marTop w:val="0"/>
      <w:marBottom w:val="0"/>
      <w:divBdr>
        <w:top w:val="none" w:sz="0" w:space="0" w:color="auto"/>
        <w:left w:val="none" w:sz="0" w:space="0" w:color="auto"/>
        <w:bottom w:val="none" w:sz="0" w:space="0" w:color="auto"/>
        <w:right w:val="none" w:sz="0" w:space="0" w:color="auto"/>
      </w:divBdr>
    </w:div>
    <w:div w:id="279993589">
      <w:bodyDiv w:val="1"/>
      <w:marLeft w:val="0"/>
      <w:marRight w:val="0"/>
      <w:marTop w:val="0"/>
      <w:marBottom w:val="0"/>
      <w:divBdr>
        <w:top w:val="none" w:sz="0" w:space="0" w:color="auto"/>
        <w:left w:val="none" w:sz="0" w:space="0" w:color="auto"/>
        <w:bottom w:val="none" w:sz="0" w:space="0" w:color="auto"/>
        <w:right w:val="none" w:sz="0" w:space="0" w:color="auto"/>
      </w:divBdr>
    </w:div>
    <w:div w:id="414786808">
      <w:bodyDiv w:val="1"/>
      <w:marLeft w:val="0"/>
      <w:marRight w:val="0"/>
      <w:marTop w:val="0"/>
      <w:marBottom w:val="0"/>
      <w:divBdr>
        <w:top w:val="none" w:sz="0" w:space="0" w:color="auto"/>
        <w:left w:val="none" w:sz="0" w:space="0" w:color="auto"/>
        <w:bottom w:val="none" w:sz="0" w:space="0" w:color="auto"/>
        <w:right w:val="none" w:sz="0" w:space="0" w:color="auto"/>
      </w:divBdr>
    </w:div>
    <w:div w:id="466359684">
      <w:bodyDiv w:val="1"/>
      <w:marLeft w:val="0"/>
      <w:marRight w:val="0"/>
      <w:marTop w:val="0"/>
      <w:marBottom w:val="0"/>
      <w:divBdr>
        <w:top w:val="none" w:sz="0" w:space="0" w:color="auto"/>
        <w:left w:val="none" w:sz="0" w:space="0" w:color="auto"/>
        <w:bottom w:val="none" w:sz="0" w:space="0" w:color="auto"/>
        <w:right w:val="none" w:sz="0" w:space="0" w:color="auto"/>
      </w:divBdr>
    </w:div>
    <w:div w:id="773212405">
      <w:bodyDiv w:val="1"/>
      <w:marLeft w:val="0"/>
      <w:marRight w:val="0"/>
      <w:marTop w:val="0"/>
      <w:marBottom w:val="0"/>
      <w:divBdr>
        <w:top w:val="none" w:sz="0" w:space="0" w:color="auto"/>
        <w:left w:val="none" w:sz="0" w:space="0" w:color="auto"/>
        <w:bottom w:val="none" w:sz="0" w:space="0" w:color="auto"/>
        <w:right w:val="none" w:sz="0" w:space="0" w:color="auto"/>
      </w:divBdr>
    </w:div>
    <w:div w:id="823591050">
      <w:bodyDiv w:val="1"/>
      <w:marLeft w:val="0"/>
      <w:marRight w:val="0"/>
      <w:marTop w:val="0"/>
      <w:marBottom w:val="0"/>
      <w:divBdr>
        <w:top w:val="none" w:sz="0" w:space="0" w:color="auto"/>
        <w:left w:val="none" w:sz="0" w:space="0" w:color="auto"/>
        <w:bottom w:val="none" w:sz="0" w:space="0" w:color="auto"/>
        <w:right w:val="none" w:sz="0" w:space="0" w:color="auto"/>
      </w:divBdr>
    </w:div>
    <w:div w:id="924339299">
      <w:bodyDiv w:val="1"/>
      <w:marLeft w:val="0"/>
      <w:marRight w:val="0"/>
      <w:marTop w:val="0"/>
      <w:marBottom w:val="0"/>
      <w:divBdr>
        <w:top w:val="none" w:sz="0" w:space="0" w:color="auto"/>
        <w:left w:val="none" w:sz="0" w:space="0" w:color="auto"/>
        <w:bottom w:val="none" w:sz="0" w:space="0" w:color="auto"/>
        <w:right w:val="none" w:sz="0" w:space="0" w:color="auto"/>
      </w:divBdr>
    </w:div>
    <w:div w:id="1168058083">
      <w:bodyDiv w:val="1"/>
      <w:marLeft w:val="0"/>
      <w:marRight w:val="0"/>
      <w:marTop w:val="0"/>
      <w:marBottom w:val="0"/>
      <w:divBdr>
        <w:top w:val="none" w:sz="0" w:space="0" w:color="auto"/>
        <w:left w:val="none" w:sz="0" w:space="0" w:color="auto"/>
        <w:bottom w:val="none" w:sz="0" w:space="0" w:color="auto"/>
        <w:right w:val="none" w:sz="0" w:space="0" w:color="auto"/>
      </w:divBdr>
    </w:div>
    <w:div w:id="1463037744">
      <w:bodyDiv w:val="1"/>
      <w:marLeft w:val="0"/>
      <w:marRight w:val="0"/>
      <w:marTop w:val="0"/>
      <w:marBottom w:val="0"/>
      <w:divBdr>
        <w:top w:val="none" w:sz="0" w:space="0" w:color="auto"/>
        <w:left w:val="none" w:sz="0" w:space="0" w:color="auto"/>
        <w:bottom w:val="none" w:sz="0" w:space="0" w:color="auto"/>
        <w:right w:val="none" w:sz="0" w:space="0" w:color="auto"/>
      </w:divBdr>
    </w:div>
    <w:div w:id="1541086024">
      <w:bodyDiv w:val="1"/>
      <w:marLeft w:val="0"/>
      <w:marRight w:val="0"/>
      <w:marTop w:val="0"/>
      <w:marBottom w:val="0"/>
      <w:divBdr>
        <w:top w:val="none" w:sz="0" w:space="0" w:color="auto"/>
        <w:left w:val="none" w:sz="0" w:space="0" w:color="auto"/>
        <w:bottom w:val="none" w:sz="0" w:space="0" w:color="auto"/>
        <w:right w:val="none" w:sz="0" w:space="0" w:color="auto"/>
      </w:divBdr>
    </w:div>
    <w:div w:id="1562905026">
      <w:bodyDiv w:val="1"/>
      <w:marLeft w:val="0"/>
      <w:marRight w:val="0"/>
      <w:marTop w:val="0"/>
      <w:marBottom w:val="0"/>
      <w:divBdr>
        <w:top w:val="none" w:sz="0" w:space="0" w:color="auto"/>
        <w:left w:val="none" w:sz="0" w:space="0" w:color="auto"/>
        <w:bottom w:val="none" w:sz="0" w:space="0" w:color="auto"/>
        <w:right w:val="none" w:sz="0" w:space="0" w:color="auto"/>
      </w:divBdr>
    </w:div>
    <w:div w:id="1766071918">
      <w:bodyDiv w:val="1"/>
      <w:marLeft w:val="0"/>
      <w:marRight w:val="0"/>
      <w:marTop w:val="0"/>
      <w:marBottom w:val="0"/>
      <w:divBdr>
        <w:top w:val="none" w:sz="0" w:space="0" w:color="auto"/>
        <w:left w:val="none" w:sz="0" w:space="0" w:color="auto"/>
        <w:bottom w:val="none" w:sz="0" w:space="0" w:color="auto"/>
        <w:right w:val="none" w:sz="0" w:space="0" w:color="auto"/>
      </w:divBdr>
    </w:div>
    <w:div w:id="1783718232">
      <w:bodyDiv w:val="1"/>
      <w:marLeft w:val="0"/>
      <w:marRight w:val="0"/>
      <w:marTop w:val="0"/>
      <w:marBottom w:val="0"/>
      <w:divBdr>
        <w:top w:val="none" w:sz="0" w:space="0" w:color="auto"/>
        <w:left w:val="none" w:sz="0" w:space="0" w:color="auto"/>
        <w:bottom w:val="none" w:sz="0" w:space="0" w:color="auto"/>
        <w:right w:val="none" w:sz="0" w:space="0" w:color="auto"/>
      </w:divBdr>
    </w:div>
    <w:div w:id="1813907932">
      <w:bodyDiv w:val="1"/>
      <w:marLeft w:val="0"/>
      <w:marRight w:val="0"/>
      <w:marTop w:val="0"/>
      <w:marBottom w:val="0"/>
      <w:divBdr>
        <w:top w:val="none" w:sz="0" w:space="0" w:color="auto"/>
        <w:left w:val="none" w:sz="0" w:space="0" w:color="auto"/>
        <w:bottom w:val="none" w:sz="0" w:space="0" w:color="auto"/>
        <w:right w:val="none" w:sz="0" w:space="0" w:color="auto"/>
      </w:divBdr>
    </w:div>
    <w:div w:id="1850481286">
      <w:bodyDiv w:val="1"/>
      <w:marLeft w:val="0"/>
      <w:marRight w:val="0"/>
      <w:marTop w:val="0"/>
      <w:marBottom w:val="0"/>
      <w:divBdr>
        <w:top w:val="none" w:sz="0" w:space="0" w:color="auto"/>
        <w:left w:val="none" w:sz="0" w:space="0" w:color="auto"/>
        <w:bottom w:val="none" w:sz="0" w:space="0" w:color="auto"/>
        <w:right w:val="none" w:sz="0" w:space="0" w:color="auto"/>
      </w:divBdr>
    </w:div>
    <w:div w:id="1987736081">
      <w:bodyDiv w:val="1"/>
      <w:marLeft w:val="0"/>
      <w:marRight w:val="0"/>
      <w:marTop w:val="0"/>
      <w:marBottom w:val="0"/>
      <w:divBdr>
        <w:top w:val="none" w:sz="0" w:space="0" w:color="auto"/>
        <w:left w:val="none" w:sz="0" w:space="0" w:color="auto"/>
        <w:bottom w:val="none" w:sz="0" w:space="0" w:color="auto"/>
        <w:right w:val="none" w:sz="0" w:space="0" w:color="auto"/>
      </w:divBdr>
    </w:div>
    <w:div w:id="205855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kirjastot.fi/kehittamistehtava/muistio/2_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Tampere%20yhteiset\Muistio.dotx" TargetMode="External"/></Relationships>
</file>

<file path=word/theme/theme1.xml><?xml version="1.0" encoding="utf-8"?>
<a:theme xmlns:a="http://schemas.openxmlformats.org/drawingml/2006/main" name="Office-teema">
  <a:themeElements>
    <a:clrScheme name="Tampere värit">
      <a:dk1>
        <a:sysClr val="windowText" lastClr="000000"/>
      </a:dk1>
      <a:lt1>
        <a:sysClr val="window" lastClr="FFFFFF"/>
      </a:lt1>
      <a:dk2>
        <a:srgbClr val="1F497D"/>
      </a:dk2>
      <a:lt2>
        <a:srgbClr val="EEECE1"/>
      </a:lt2>
      <a:accent1>
        <a:srgbClr val="EEA529"/>
      </a:accent1>
      <a:accent2>
        <a:srgbClr val="BB3B20"/>
      </a:accent2>
      <a:accent3>
        <a:srgbClr val="005394"/>
      </a:accent3>
      <a:accent4>
        <a:srgbClr val="488433"/>
      </a:accent4>
      <a:accent5>
        <a:srgbClr val="4BACC6"/>
      </a:accent5>
      <a:accent6>
        <a:srgbClr val="F79646"/>
      </a:accent6>
      <a:hlink>
        <a:srgbClr val="0000FF"/>
      </a:hlink>
      <a:folHlink>
        <a:srgbClr val="800080"/>
      </a:folHlink>
    </a:clrScheme>
    <a:fontScheme name="Tampere Calibri sisäinen">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AF65B-AF75-4E17-AF18-C1B6E7D6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Muistio.dotx</Template>
  <TotalTime>2</TotalTime>
  <Pages>4</Pages>
  <Words>806</Words>
  <Characters>6530</Characters>
  <Application>Microsoft Office Word</Application>
  <DocSecurity>0</DocSecurity>
  <Lines>54</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Fujitsu</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Rikkilä Jarkko</dc:creator>
  <cp:keywords/>
  <dc:description/>
  <cp:lastModifiedBy>Rikkilä Jarkko</cp:lastModifiedBy>
  <cp:revision>3</cp:revision>
  <cp:lastPrinted>2017-12-01T10:51:00Z</cp:lastPrinted>
  <dcterms:created xsi:type="dcterms:W3CDTF">2018-06-07T05:21:00Z</dcterms:created>
  <dcterms:modified xsi:type="dcterms:W3CDTF">2018-06-07T05:26:00Z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-1683698564</vt:i4>
  </property>
  <property fmtid="{D5CDD505-2E9C-101B-9397-08002B2CF9AE}" pid="3" name="_NewReviewCycle">
    <vt:lpwstr/>
  </property>
  <property fmtid="{D5CDD505-2E9C-101B-9397-08002B2CF9AE}" pid="4" name="_EmailSubject">
    <vt:lpwstr>Pikeohryn muistio</vt:lpwstr>
  </property>
  <property fmtid="{D5CDD505-2E9C-101B-9397-08002B2CF9AE}" pid="5" name="_AuthorEmail">
    <vt:lpwstr>Salla.Hyokki@tampere.fi</vt:lpwstr>
  </property>
  <property fmtid="{D5CDD505-2E9C-101B-9397-08002B2CF9AE}" pid="6" name="_AuthorEmailDisplayName">
    <vt:lpwstr>Hyökki Salla</vt:lpwstr>
  </property>
  <property fmtid="{D5CDD505-2E9C-101B-9397-08002B2CF9AE}" pid="7" name="_PreviousAdHocReviewCycleID">
    <vt:i4>319809712</vt:i4>
  </property>
</Properties>
</file>